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25BBA" w14:textId="7745E1C6" w:rsidR="001133A0" w:rsidRDefault="52F39F07">
      <w:r>
        <w:t>Järgnevas tabelis on esitatud Uurimis</w:t>
      </w:r>
      <w:r w:rsidR="3D94B4F8">
        <w:t>küsimused uurimisülesannete lõikes ja pakkuja lisaküsimused (märgitud punasega). Lisaks on esitatud metoodika ja allikad</w:t>
      </w:r>
      <w:r w:rsidR="00BB0BCB">
        <w:rPr>
          <w:rStyle w:val="FootnoteReference"/>
        </w:rPr>
        <w:footnoteReference w:id="1"/>
      </w:r>
      <w:r w:rsidR="3D94B4F8">
        <w:t>.</w:t>
      </w:r>
      <w:r w:rsidR="4146F344">
        <w:t xml:space="preserve"> </w:t>
      </w:r>
    </w:p>
    <w:p w14:paraId="3117F70C" w14:textId="4DC31FF2" w:rsidR="003824C4" w:rsidRDefault="003824C4">
      <w:r w:rsidRPr="003824C4">
        <w:rPr>
          <w:b/>
          <w:bCs/>
        </w:rPr>
        <w:t>Tabel 1.</w:t>
      </w:r>
      <w:r>
        <w:t xml:space="preserve"> Uurimisküsimused ja kasutatav metoodika ning allikad uurimisülesannete lõikes.</w:t>
      </w:r>
    </w:p>
    <w:tbl>
      <w:tblPr>
        <w:tblStyle w:val="TableGrid"/>
        <w:tblW w:w="14029" w:type="dxa"/>
        <w:tblLook w:val="04A0" w:firstRow="1" w:lastRow="0" w:firstColumn="1" w:lastColumn="0" w:noHBand="0" w:noVBand="1"/>
      </w:tblPr>
      <w:tblGrid>
        <w:gridCol w:w="2135"/>
        <w:gridCol w:w="7964"/>
        <w:gridCol w:w="3930"/>
      </w:tblGrid>
      <w:tr w:rsidR="00D74C60" w:rsidRPr="00BC52C2" w14:paraId="5E39A755" w14:textId="77777777" w:rsidTr="579A47DE">
        <w:tc>
          <w:tcPr>
            <w:tcW w:w="2135" w:type="dxa"/>
          </w:tcPr>
          <w:p w14:paraId="05680123" w14:textId="492768F8" w:rsidR="00123B33" w:rsidRPr="00BC52C2" w:rsidRDefault="00123B33">
            <w:pPr>
              <w:rPr>
                <w:sz w:val="20"/>
                <w:szCs w:val="20"/>
              </w:rPr>
            </w:pPr>
            <w:r>
              <w:rPr>
                <w:sz w:val="20"/>
                <w:szCs w:val="20"/>
              </w:rPr>
              <w:t>Uurimisülesanne ja selle alapunktid</w:t>
            </w:r>
          </w:p>
        </w:tc>
        <w:tc>
          <w:tcPr>
            <w:tcW w:w="7964" w:type="dxa"/>
          </w:tcPr>
          <w:p w14:paraId="02005351" w14:textId="1A1D90EF" w:rsidR="00123B33" w:rsidRPr="00BC52C2" w:rsidRDefault="00123B33">
            <w:pPr>
              <w:rPr>
                <w:sz w:val="20"/>
                <w:szCs w:val="20"/>
              </w:rPr>
            </w:pPr>
            <w:r>
              <w:rPr>
                <w:sz w:val="20"/>
                <w:szCs w:val="20"/>
              </w:rPr>
              <w:t>Detailsed uurimisküsimused</w:t>
            </w:r>
          </w:p>
        </w:tc>
        <w:tc>
          <w:tcPr>
            <w:tcW w:w="3930" w:type="dxa"/>
          </w:tcPr>
          <w:p w14:paraId="6188F55C" w14:textId="23FBF11A" w:rsidR="00123B33" w:rsidRPr="00BC52C2" w:rsidRDefault="00123B33">
            <w:pPr>
              <w:rPr>
                <w:sz w:val="20"/>
                <w:szCs w:val="20"/>
              </w:rPr>
            </w:pPr>
            <w:r>
              <w:rPr>
                <w:sz w:val="20"/>
                <w:szCs w:val="20"/>
              </w:rPr>
              <w:t>Metoodika ja allikad</w:t>
            </w:r>
          </w:p>
        </w:tc>
      </w:tr>
      <w:tr w:rsidR="00D74C60" w:rsidRPr="00BC52C2" w14:paraId="34A10AC7" w14:textId="77777777" w:rsidTr="579A47DE">
        <w:tc>
          <w:tcPr>
            <w:tcW w:w="2135" w:type="dxa"/>
          </w:tcPr>
          <w:p w14:paraId="31386415" w14:textId="77777777" w:rsidR="00123B33" w:rsidRPr="00BC52C2" w:rsidRDefault="00123B33">
            <w:pPr>
              <w:rPr>
                <w:b/>
                <w:bCs/>
                <w:sz w:val="20"/>
                <w:szCs w:val="20"/>
              </w:rPr>
            </w:pPr>
            <w:r w:rsidRPr="00BC52C2">
              <w:rPr>
                <w:b/>
                <w:bCs/>
                <w:sz w:val="20"/>
                <w:szCs w:val="20"/>
              </w:rPr>
              <w:t>Uurimisülesanne I</w:t>
            </w:r>
          </w:p>
          <w:p w14:paraId="64D561B6" w14:textId="29EB8ABC" w:rsidR="00123B33" w:rsidRPr="00BC52C2" w:rsidRDefault="00123B33">
            <w:pPr>
              <w:rPr>
                <w:sz w:val="20"/>
                <w:szCs w:val="20"/>
              </w:rPr>
            </w:pPr>
            <w:r w:rsidRPr="00BC52C2">
              <w:rPr>
                <w:sz w:val="20"/>
                <w:szCs w:val="20"/>
              </w:rPr>
              <w:t>1.1 alaküsimused</w:t>
            </w:r>
            <w:r>
              <w:rPr>
                <w:sz w:val="20"/>
                <w:szCs w:val="20"/>
              </w:rPr>
              <w:t xml:space="preserve"> tehnilisest kirjeldusest </w:t>
            </w:r>
            <w:r w:rsidRPr="001133A0">
              <w:rPr>
                <w:color w:val="FF0000"/>
                <w:sz w:val="20"/>
                <w:szCs w:val="20"/>
              </w:rPr>
              <w:t>+ pakkuja lisaküsimused märgitud punasega</w:t>
            </w:r>
          </w:p>
        </w:tc>
        <w:tc>
          <w:tcPr>
            <w:tcW w:w="7964" w:type="dxa"/>
          </w:tcPr>
          <w:p w14:paraId="7F1A9BA7" w14:textId="76D62E1A" w:rsidR="00123B33" w:rsidRPr="00BC52C2" w:rsidRDefault="00123B33" w:rsidP="002145C2">
            <w:pPr>
              <w:pStyle w:val="ListParagraph"/>
              <w:numPr>
                <w:ilvl w:val="0"/>
                <w:numId w:val="3"/>
              </w:numPr>
              <w:rPr>
                <w:rFonts w:ascii="Arial" w:eastAsia="Arial" w:hAnsi="Arial" w:cs="Arial"/>
                <w:sz w:val="20"/>
                <w:szCs w:val="20"/>
              </w:rPr>
            </w:pPr>
            <w:r w:rsidRPr="00BC52C2">
              <w:rPr>
                <w:rFonts w:ascii="Arial" w:eastAsia="Arial" w:hAnsi="Arial" w:cs="Arial"/>
                <w:sz w:val="20"/>
                <w:szCs w:val="20"/>
              </w:rPr>
              <w:t xml:space="preserve">Millised on inimeste koosseisude defineerimise võimalused? </w:t>
            </w:r>
          </w:p>
          <w:p w14:paraId="2F861C98" w14:textId="3FCCA356" w:rsidR="00123B33" w:rsidRPr="00BC52C2" w:rsidRDefault="00123B33" w:rsidP="00BC52C2">
            <w:pPr>
              <w:pStyle w:val="ListParagraph"/>
              <w:numPr>
                <w:ilvl w:val="0"/>
                <w:numId w:val="3"/>
              </w:numPr>
              <w:rPr>
                <w:rFonts w:ascii="Arial" w:eastAsia="Arial" w:hAnsi="Arial" w:cs="Arial"/>
                <w:sz w:val="20"/>
                <w:szCs w:val="20"/>
              </w:rPr>
            </w:pPr>
            <w:r w:rsidRPr="00BC52C2">
              <w:rPr>
                <w:rFonts w:ascii="Arial" w:eastAsia="Arial" w:hAnsi="Arial" w:cs="Arial"/>
                <w:sz w:val="20"/>
                <w:szCs w:val="20"/>
              </w:rPr>
              <w:t xml:space="preserve">Keda loeme koosseisu “leibkond” liikmeteks sh kas ja millised on erinevused võrreldes mõistega “perekond"? </w:t>
            </w:r>
          </w:p>
          <w:p w14:paraId="75BD0EC9" w14:textId="77777777" w:rsidR="00123B33" w:rsidRPr="00BC52C2" w:rsidRDefault="00123B33" w:rsidP="002145C2">
            <w:pPr>
              <w:pStyle w:val="ListParagraph"/>
              <w:numPr>
                <w:ilvl w:val="0"/>
                <w:numId w:val="3"/>
              </w:numPr>
              <w:rPr>
                <w:rFonts w:ascii="Arial" w:eastAsia="Arial" w:hAnsi="Arial" w:cs="Arial"/>
                <w:sz w:val="20"/>
                <w:szCs w:val="20"/>
              </w:rPr>
            </w:pPr>
            <w:r w:rsidRPr="00BC52C2">
              <w:rPr>
                <w:rFonts w:ascii="Arial" w:eastAsia="Arial" w:hAnsi="Arial" w:cs="Arial"/>
                <w:sz w:val="20"/>
                <w:szCs w:val="20"/>
              </w:rPr>
              <w:t xml:space="preserve">Millised võimalused on arvestada olukordadega, kus lapse ülalpidamiskohustus on vanemate vahel jagatud, st, et lapsed viibivad ühes kuus nii ühe kui teise vanema juures? Uuringus tuleb käsitleda ka keerukamaid perekonnakoosseise, sh kärgperekondi. Praktikas ei ole leibkonna koosseisu määramine keeruline üksnes olukordades, kus laps viibib vaheldumisi mõlema bioloogilise vanema juures, vaid eriti juhtudel, kus vanematel on uued partnerid ja nendega ühised lapsed, samuti partnerite varasemast suhtest pärit lapsed. Millised võimalused on arvestada olukordadega, kus isik viibib riiklikul ülalpidamisel (nt Eesti Kaitseväes, ööpäevasel erihoolekandeteenusel või kinnipidamisasutuses jm)?  </w:t>
            </w:r>
          </w:p>
          <w:p w14:paraId="76EF78E5" w14:textId="77777777" w:rsidR="00123B33" w:rsidRPr="00BC52C2" w:rsidRDefault="00123B33" w:rsidP="002145C2">
            <w:pPr>
              <w:pStyle w:val="ListParagraph"/>
              <w:numPr>
                <w:ilvl w:val="0"/>
                <w:numId w:val="3"/>
              </w:numPr>
              <w:rPr>
                <w:rFonts w:ascii="Arial" w:eastAsia="Arial" w:hAnsi="Arial" w:cs="Arial"/>
                <w:sz w:val="20"/>
                <w:szCs w:val="20"/>
              </w:rPr>
            </w:pPr>
            <w:r w:rsidRPr="00BC52C2">
              <w:rPr>
                <w:rFonts w:ascii="Arial" w:eastAsia="Arial" w:hAnsi="Arial" w:cs="Arial"/>
                <w:sz w:val="20"/>
                <w:szCs w:val="20"/>
              </w:rPr>
              <w:t xml:space="preserve">Kuidas defineerivad mõistet leibkond teised sarnase kultuuriruumiga riigid? </w:t>
            </w:r>
          </w:p>
          <w:p w14:paraId="0EDE3C25" w14:textId="460CDFB8" w:rsidR="00123B33" w:rsidRPr="00BC52C2" w:rsidRDefault="00123B33" w:rsidP="002145C2">
            <w:pPr>
              <w:pStyle w:val="ListParagraph"/>
              <w:numPr>
                <w:ilvl w:val="0"/>
                <w:numId w:val="3"/>
              </w:numPr>
              <w:rPr>
                <w:rFonts w:ascii="Arial" w:eastAsia="Arial" w:hAnsi="Arial" w:cs="Arial"/>
                <w:sz w:val="20"/>
                <w:szCs w:val="20"/>
              </w:rPr>
            </w:pPr>
            <w:r w:rsidRPr="00BC52C2">
              <w:rPr>
                <w:rFonts w:ascii="Arial" w:eastAsia="Arial" w:hAnsi="Arial" w:cs="Arial"/>
                <w:sz w:val="20"/>
                <w:szCs w:val="20"/>
              </w:rPr>
              <w:t xml:space="preserve">Millised on võimalikud puudused? </w:t>
            </w:r>
          </w:p>
          <w:p w14:paraId="27DC35E8" w14:textId="77777777" w:rsidR="00123B33" w:rsidRPr="00BC52C2" w:rsidRDefault="00123B33" w:rsidP="002145C2">
            <w:pPr>
              <w:pStyle w:val="ListParagraph"/>
              <w:numPr>
                <w:ilvl w:val="0"/>
                <w:numId w:val="3"/>
              </w:numPr>
              <w:rPr>
                <w:rFonts w:ascii="Arial" w:eastAsia="Arial" w:hAnsi="Arial" w:cs="Arial"/>
                <w:sz w:val="20"/>
                <w:szCs w:val="20"/>
              </w:rPr>
            </w:pPr>
            <w:r w:rsidRPr="00BC52C2">
              <w:rPr>
                <w:rFonts w:ascii="Arial" w:eastAsia="Arial" w:hAnsi="Arial" w:cs="Arial"/>
                <w:sz w:val="20"/>
                <w:szCs w:val="20"/>
              </w:rPr>
              <w:t xml:space="preserve">Kas ja kui suures osas arvestada veapiiridega? </w:t>
            </w:r>
          </w:p>
          <w:p w14:paraId="2E2CD35E" w14:textId="77777777" w:rsidR="00123B33" w:rsidRDefault="00123B33" w:rsidP="001133A0">
            <w:pPr>
              <w:pStyle w:val="ListParagraph"/>
              <w:numPr>
                <w:ilvl w:val="0"/>
                <w:numId w:val="3"/>
              </w:numPr>
              <w:rPr>
                <w:rFonts w:ascii="Arial" w:eastAsia="Arial" w:hAnsi="Arial" w:cs="Arial"/>
                <w:sz w:val="20"/>
                <w:szCs w:val="20"/>
              </w:rPr>
            </w:pPr>
            <w:r w:rsidRPr="00BC52C2">
              <w:rPr>
                <w:rFonts w:ascii="Arial" w:eastAsia="Arial" w:hAnsi="Arial" w:cs="Arial"/>
                <w:sz w:val="20"/>
                <w:szCs w:val="20"/>
              </w:rPr>
              <w:t>Millised on võimalikud alternatiivid?</w:t>
            </w:r>
          </w:p>
          <w:p w14:paraId="7B75C1EF" w14:textId="315B0E39" w:rsidR="00900B90" w:rsidRPr="00B7274D" w:rsidRDefault="00900B90" w:rsidP="001133A0">
            <w:pPr>
              <w:pStyle w:val="ListParagraph"/>
              <w:numPr>
                <w:ilvl w:val="0"/>
                <w:numId w:val="3"/>
              </w:numPr>
              <w:rPr>
                <w:rFonts w:ascii="Arial" w:eastAsia="Arial" w:hAnsi="Arial" w:cs="Arial"/>
                <w:color w:val="FF0000"/>
                <w:sz w:val="20"/>
                <w:szCs w:val="20"/>
              </w:rPr>
            </w:pPr>
            <w:r w:rsidRPr="00B7274D">
              <w:rPr>
                <w:rFonts w:ascii="Arial" w:eastAsia="Arial" w:hAnsi="Arial" w:cs="Arial"/>
                <w:color w:val="FF0000"/>
                <w:sz w:val="20"/>
                <w:szCs w:val="20"/>
              </w:rPr>
              <w:t xml:space="preserve">Pakkuja lisaküsimus: Kuidas kohalikud omavalitsused praegu keerulisemate leibkonna/perekonna </w:t>
            </w:r>
            <w:r w:rsidR="002B6A78" w:rsidRPr="00B7274D">
              <w:rPr>
                <w:rFonts w:ascii="Arial" w:eastAsia="Arial" w:hAnsi="Arial" w:cs="Arial"/>
                <w:color w:val="FF0000"/>
                <w:sz w:val="20"/>
                <w:szCs w:val="20"/>
              </w:rPr>
              <w:t xml:space="preserve">koosseisude </w:t>
            </w:r>
            <w:r w:rsidR="00281C16" w:rsidRPr="00B7274D">
              <w:rPr>
                <w:rFonts w:ascii="Arial" w:eastAsia="Arial" w:hAnsi="Arial" w:cs="Arial"/>
                <w:color w:val="FF0000"/>
                <w:sz w:val="20"/>
                <w:szCs w:val="20"/>
              </w:rPr>
              <w:t>korral</w:t>
            </w:r>
            <w:r w:rsidRPr="00B7274D">
              <w:rPr>
                <w:rFonts w:ascii="Arial" w:eastAsia="Arial" w:hAnsi="Arial" w:cs="Arial"/>
                <w:color w:val="FF0000"/>
                <w:sz w:val="20"/>
                <w:szCs w:val="20"/>
              </w:rPr>
              <w:t xml:space="preserve"> </w:t>
            </w:r>
            <w:r w:rsidR="00043A92" w:rsidRPr="00B7274D">
              <w:rPr>
                <w:rFonts w:ascii="Arial" w:eastAsia="Arial" w:hAnsi="Arial" w:cs="Arial"/>
                <w:color w:val="FF0000"/>
                <w:sz w:val="20"/>
                <w:szCs w:val="20"/>
              </w:rPr>
              <w:t xml:space="preserve">toimetulekutoetuse menetlemisel/määramisel </w:t>
            </w:r>
            <w:r w:rsidRPr="00B7274D">
              <w:rPr>
                <w:rFonts w:ascii="Arial" w:eastAsia="Arial" w:hAnsi="Arial" w:cs="Arial"/>
                <w:color w:val="FF0000"/>
                <w:sz w:val="20"/>
                <w:szCs w:val="20"/>
              </w:rPr>
              <w:t>otsuseid langetavad? Keda arvestatakse perekonna/leibkonna hulka? Kas on varieeruvust KOV lõikes?</w:t>
            </w:r>
            <w:r w:rsidR="00876450">
              <w:rPr>
                <w:rFonts w:ascii="Arial" w:eastAsia="Arial" w:hAnsi="Arial" w:cs="Arial"/>
                <w:color w:val="FF0000"/>
                <w:sz w:val="20"/>
                <w:szCs w:val="20"/>
              </w:rPr>
              <w:t xml:space="preserve"> Mida loetakse iseseisvaks majandamiseks</w:t>
            </w:r>
            <w:r w:rsidR="0016604C">
              <w:rPr>
                <w:rFonts w:ascii="Arial" w:eastAsia="Arial" w:hAnsi="Arial" w:cs="Arial"/>
                <w:color w:val="FF0000"/>
                <w:sz w:val="20"/>
                <w:szCs w:val="20"/>
              </w:rPr>
              <w:t>?</w:t>
            </w:r>
          </w:p>
          <w:p w14:paraId="146E5EF3" w14:textId="3FC3D811" w:rsidR="00B7274D" w:rsidRDefault="00025FA1" w:rsidP="00B7274D">
            <w:pPr>
              <w:pStyle w:val="ListParagraph"/>
              <w:numPr>
                <w:ilvl w:val="0"/>
                <w:numId w:val="3"/>
              </w:numPr>
              <w:rPr>
                <w:rFonts w:ascii="Arial" w:eastAsia="Arial" w:hAnsi="Arial" w:cs="Arial"/>
                <w:color w:val="FF0000"/>
                <w:sz w:val="20"/>
                <w:szCs w:val="20"/>
              </w:rPr>
            </w:pPr>
            <w:r w:rsidRPr="00B7274D">
              <w:rPr>
                <w:rFonts w:ascii="Arial" w:eastAsia="Arial" w:hAnsi="Arial" w:cs="Arial"/>
                <w:color w:val="FF0000"/>
                <w:sz w:val="20"/>
                <w:szCs w:val="20"/>
              </w:rPr>
              <w:t xml:space="preserve">Pakkuja lisaküsimus: </w:t>
            </w:r>
            <w:r w:rsidR="009326A2" w:rsidRPr="00B7274D">
              <w:rPr>
                <w:rFonts w:ascii="Arial" w:eastAsia="Arial" w:hAnsi="Arial" w:cs="Arial"/>
                <w:color w:val="FF0000"/>
                <w:sz w:val="20"/>
                <w:szCs w:val="20"/>
              </w:rPr>
              <w:t xml:space="preserve">Millised on KOV esindajate hinnangul </w:t>
            </w:r>
            <w:r w:rsidRPr="00B7274D">
              <w:rPr>
                <w:rFonts w:ascii="Arial" w:eastAsia="Arial" w:hAnsi="Arial" w:cs="Arial"/>
                <w:color w:val="FF0000"/>
                <w:sz w:val="20"/>
                <w:szCs w:val="20"/>
              </w:rPr>
              <w:t xml:space="preserve">õigusaktide ja riigipoolsete juhendite kitsaskohad ning kuidas </w:t>
            </w:r>
            <w:proofErr w:type="spellStart"/>
            <w:r w:rsidRPr="00B7274D">
              <w:rPr>
                <w:rFonts w:ascii="Arial" w:eastAsia="Arial" w:hAnsi="Arial" w:cs="Arial"/>
                <w:color w:val="FF0000"/>
                <w:sz w:val="20"/>
                <w:szCs w:val="20"/>
              </w:rPr>
              <w:t>KOVid</w:t>
            </w:r>
            <w:proofErr w:type="spellEnd"/>
            <w:r w:rsidRPr="00B7274D">
              <w:rPr>
                <w:rFonts w:ascii="Arial" w:eastAsia="Arial" w:hAnsi="Arial" w:cs="Arial"/>
                <w:color w:val="FF0000"/>
                <w:sz w:val="20"/>
                <w:szCs w:val="20"/>
              </w:rPr>
              <w:t xml:space="preserve"> nende</w:t>
            </w:r>
            <w:r w:rsidR="00B7274D">
              <w:rPr>
                <w:rFonts w:ascii="Arial" w:eastAsia="Arial" w:hAnsi="Arial" w:cs="Arial"/>
                <w:color w:val="FF0000"/>
                <w:sz w:val="20"/>
                <w:szCs w:val="20"/>
              </w:rPr>
              <w:t xml:space="preserve"> </w:t>
            </w:r>
            <w:r w:rsidRPr="00B7274D">
              <w:rPr>
                <w:rFonts w:ascii="Arial" w:eastAsia="Arial" w:hAnsi="Arial" w:cs="Arial"/>
                <w:color w:val="FF0000"/>
                <w:sz w:val="20"/>
                <w:szCs w:val="20"/>
              </w:rPr>
              <w:t>kitsaskohtadega toime on tulnud?</w:t>
            </w:r>
          </w:p>
          <w:p w14:paraId="69126A4B" w14:textId="26B164C6" w:rsidR="00043A92" w:rsidRPr="00B7274D" w:rsidRDefault="00BB18D4" w:rsidP="00B7274D">
            <w:pPr>
              <w:pStyle w:val="ListParagraph"/>
              <w:numPr>
                <w:ilvl w:val="0"/>
                <w:numId w:val="3"/>
              </w:numPr>
              <w:rPr>
                <w:rFonts w:ascii="Arial" w:eastAsia="Arial" w:hAnsi="Arial" w:cs="Arial"/>
                <w:color w:val="FF0000"/>
                <w:sz w:val="20"/>
                <w:szCs w:val="20"/>
              </w:rPr>
            </w:pPr>
            <w:r w:rsidRPr="00B7274D">
              <w:rPr>
                <w:rFonts w:ascii="Arial" w:eastAsia="Arial" w:hAnsi="Arial" w:cs="Arial"/>
                <w:color w:val="FF0000"/>
                <w:sz w:val="20"/>
                <w:szCs w:val="20"/>
              </w:rPr>
              <w:lastRenderedPageBreak/>
              <w:t xml:space="preserve">Pakkuja lisaküsimus: Milliste kaebustega on toimetulekutoetust taotlevad leibkonnad Õiguskantsleri Kantselei sotsiaalse õiguse esindaja </w:t>
            </w:r>
            <w:r w:rsidR="003B277C">
              <w:rPr>
                <w:rFonts w:ascii="Arial" w:eastAsia="Arial" w:hAnsi="Arial" w:cs="Arial"/>
                <w:color w:val="FF0000"/>
                <w:sz w:val="20"/>
                <w:szCs w:val="20"/>
              </w:rPr>
              <w:t>poole</w:t>
            </w:r>
            <w:r w:rsidRPr="00B7274D">
              <w:rPr>
                <w:rFonts w:ascii="Arial" w:eastAsia="Arial" w:hAnsi="Arial" w:cs="Arial"/>
                <w:color w:val="FF0000"/>
                <w:sz w:val="20"/>
                <w:szCs w:val="20"/>
              </w:rPr>
              <w:t xml:space="preserve"> pöördunud?</w:t>
            </w:r>
          </w:p>
        </w:tc>
        <w:tc>
          <w:tcPr>
            <w:tcW w:w="3930" w:type="dxa"/>
          </w:tcPr>
          <w:p w14:paraId="4D0B1FE0" w14:textId="11A3E832" w:rsidR="00123B33" w:rsidRDefault="00AC16C3">
            <w:pPr>
              <w:rPr>
                <w:sz w:val="20"/>
                <w:szCs w:val="20"/>
              </w:rPr>
            </w:pPr>
            <w:r>
              <w:rPr>
                <w:sz w:val="20"/>
                <w:szCs w:val="20"/>
              </w:rPr>
              <w:lastRenderedPageBreak/>
              <w:t>Dokumendianalüüs</w:t>
            </w:r>
            <w:r w:rsidR="005303A5">
              <w:rPr>
                <w:sz w:val="20"/>
                <w:szCs w:val="20"/>
              </w:rPr>
              <w:t xml:space="preserve">, sh õigusaktide </w:t>
            </w:r>
            <w:r w:rsidR="00321721">
              <w:rPr>
                <w:sz w:val="20"/>
                <w:szCs w:val="20"/>
              </w:rPr>
              <w:t xml:space="preserve">ülevaade, teiste riikide praktikate ja lähenemiste ülevaade </w:t>
            </w:r>
          </w:p>
          <w:p w14:paraId="36F48D34" w14:textId="77777777" w:rsidR="00AC16C3" w:rsidRDefault="00AC16C3">
            <w:pPr>
              <w:rPr>
                <w:sz w:val="20"/>
                <w:szCs w:val="20"/>
              </w:rPr>
            </w:pPr>
          </w:p>
          <w:p w14:paraId="1DD09F46" w14:textId="11FBB082" w:rsidR="00AC16C3" w:rsidRDefault="00A5419C">
            <w:pPr>
              <w:rPr>
                <w:sz w:val="20"/>
                <w:szCs w:val="20"/>
              </w:rPr>
            </w:pPr>
            <w:r w:rsidRPr="00A5419C">
              <w:rPr>
                <w:sz w:val="20"/>
                <w:szCs w:val="20"/>
              </w:rPr>
              <w:t>2–3 poolstruktureeritud fookusgrupi intervjuud kohalike omavalitsuste (</w:t>
            </w:r>
            <w:proofErr w:type="spellStart"/>
            <w:r w:rsidRPr="00A5419C">
              <w:rPr>
                <w:sz w:val="20"/>
                <w:szCs w:val="20"/>
              </w:rPr>
              <w:t>KOVide</w:t>
            </w:r>
            <w:proofErr w:type="spellEnd"/>
            <w:r w:rsidRPr="00A5419C">
              <w:rPr>
                <w:sz w:val="20"/>
                <w:szCs w:val="20"/>
              </w:rPr>
              <w:t>) toimetulekutoetuse menetlejatega</w:t>
            </w:r>
          </w:p>
          <w:p w14:paraId="00220410" w14:textId="77777777" w:rsidR="00A5419C" w:rsidRDefault="00A5419C">
            <w:pPr>
              <w:rPr>
                <w:sz w:val="20"/>
                <w:szCs w:val="20"/>
              </w:rPr>
            </w:pPr>
          </w:p>
          <w:p w14:paraId="02849DA9" w14:textId="1F1EFC28" w:rsidR="00AC16C3" w:rsidRPr="00BC52C2" w:rsidRDefault="00A5419C">
            <w:pPr>
              <w:rPr>
                <w:sz w:val="20"/>
                <w:szCs w:val="20"/>
              </w:rPr>
            </w:pPr>
            <w:r>
              <w:rPr>
                <w:sz w:val="20"/>
                <w:szCs w:val="20"/>
              </w:rPr>
              <w:t>Rühma</w:t>
            </w:r>
            <w:r w:rsidR="005B75A8">
              <w:rPr>
                <w:sz w:val="20"/>
                <w:szCs w:val="20"/>
              </w:rPr>
              <w:t>i</w:t>
            </w:r>
            <w:r w:rsidR="00AC16C3">
              <w:rPr>
                <w:sz w:val="20"/>
                <w:szCs w:val="20"/>
              </w:rPr>
              <w:t xml:space="preserve">ntervjuu </w:t>
            </w:r>
            <w:r w:rsidR="00791DA8" w:rsidRPr="00791DA8">
              <w:rPr>
                <w:sz w:val="20"/>
                <w:szCs w:val="20"/>
              </w:rPr>
              <w:t>Õiguskantsleri Kantselei (ÕKK) sotsiaalse õiguse osakonna esindajatega</w:t>
            </w:r>
          </w:p>
        </w:tc>
      </w:tr>
      <w:tr w:rsidR="00D74C60" w:rsidRPr="00BC52C2" w14:paraId="344CC42D" w14:textId="77777777" w:rsidTr="579A47DE">
        <w:tc>
          <w:tcPr>
            <w:tcW w:w="2135" w:type="dxa"/>
          </w:tcPr>
          <w:p w14:paraId="495E42EE" w14:textId="77777777" w:rsidR="00123B33" w:rsidRPr="00BC52C2" w:rsidRDefault="00123B33">
            <w:pPr>
              <w:rPr>
                <w:b/>
                <w:bCs/>
                <w:sz w:val="20"/>
                <w:szCs w:val="20"/>
              </w:rPr>
            </w:pPr>
            <w:r w:rsidRPr="00BC52C2">
              <w:rPr>
                <w:b/>
                <w:bCs/>
                <w:sz w:val="20"/>
                <w:szCs w:val="20"/>
              </w:rPr>
              <w:t>Uurimisülesanne I</w:t>
            </w:r>
          </w:p>
          <w:p w14:paraId="2127387B" w14:textId="3C0C1B66" w:rsidR="00123B33" w:rsidRPr="00BC52C2" w:rsidRDefault="00123B33">
            <w:pPr>
              <w:rPr>
                <w:sz w:val="20"/>
                <w:szCs w:val="20"/>
              </w:rPr>
            </w:pPr>
            <w:r w:rsidRPr="00BC52C2">
              <w:rPr>
                <w:sz w:val="20"/>
                <w:szCs w:val="20"/>
              </w:rPr>
              <w:t>1.2. alaküsimused</w:t>
            </w:r>
            <w:r>
              <w:rPr>
                <w:sz w:val="20"/>
                <w:szCs w:val="20"/>
              </w:rPr>
              <w:t xml:space="preserve"> tehnilisest kirjeldusest </w:t>
            </w:r>
            <w:r w:rsidRPr="001133A0">
              <w:rPr>
                <w:color w:val="FF0000"/>
                <w:sz w:val="20"/>
                <w:szCs w:val="20"/>
              </w:rPr>
              <w:t>+ pakkuja lisaküsimused märgitud punasega</w:t>
            </w:r>
          </w:p>
        </w:tc>
        <w:tc>
          <w:tcPr>
            <w:tcW w:w="7964" w:type="dxa"/>
          </w:tcPr>
          <w:p w14:paraId="46C09EC3" w14:textId="2E5E1F31" w:rsidR="00123B33" w:rsidRPr="00BC52C2" w:rsidRDefault="00123B33" w:rsidP="00BC52C2">
            <w:pPr>
              <w:pStyle w:val="ListParagraph"/>
              <w:numPr>
                <w:ilvl w:val="0"/>
                <w:numId w:val="3"/>
              </w:numPr>
              <w:rPr>
                <w:rFonts w:ascii="Arial" w:eastAsia="Arial" w:hAnsi="Arial" w:cs="Arial"/>
                <w:sz w:val="20"/>
                <w:szCs w:val="20"/>
              </w:rPr>
            </w:pPr>
            <w:r w:rsidRPr="00BC52C2">
              <w:rPr>
                <w:rFonts w:ascii="Arial" w:eastAsia="Arial" w:hAnsi="Arial" w:cs="Arial"/>
                <w:sz w:val="20"/>
                <w:szCs w:val="20"/>
              </w:rPr>
              <w:t xml:space="preserve">Milline on minimaalne andmete koosseis, et välja selgitada leibkonna koosseis? </w:t>
            </w:r>
          </w:p>
          <w:p w14:paraId="30FB72BE" w14:textId="77777777" w:rsidR="00123B33" w:rsidRPr="00BC52C2" w:rsidRDefault="00123B33" w:rsidP="00BC52C2">
            <w:pPr>
              <w:pStyle w:val="ListParagraph"/>
              <w:numPr>
                <w:ilvl w:val="0"/>
                <w:numId w:val="3"/>
              </w:numPr>
              <w:rPr>
                <w:rFonts w:ascii="Arial" w:eastAsia="Arial" w:hAnsi="Arial" w:cs="Arial"/>
                <w:sz w:val="20"/>
                <w:szCs w:val="20"/>
              </w:rPr>
            </w:pPr>
            <w:r w:rsidRPr="00BC52C2">
              <w:rPr>
                <w:rFonts w:ascii="Arial" w:eastAsia="Arial" w:hAnsi="Arial" w:cs="Arial"/>
                <w:sz w:val="20"/>
                <w:szCs w:val="20"/>
              </w:rPr>
              <w:t xml:space="preserve">Kas kõik toimetulekutoetuse regulatsioonis küsitavad andmed on vajalikud, et leibkonna koosseisu määrata? Kas ja millised on andmeid küsitakse leibkonna koosseisu välja selgitamiseks tarbetult? Milliseid andmeid oleks vaja juurde küsida? </w:t>
            </w:r>
          </w:p>
          <w:p w14:paraId="402FF043" w14:textId="77777777" w:rsidR="00123B33" w:rsidRPr="00BC52C2" w:rsidRDefault="00123B33" w:rsidP="00BC52C2">
            <w:pPr>
              <w:pStyle w:val="ListParagraph"/>
              <w:numPr>
                <w:ilvl w:val="0"/>
                <w:numId w:val="3"/>
              </w:numPr>
              <w:rPr>
                <w:rFonts w:ascii="Arial" w:eastAsia="Arial" w:hAnsi="Arial" w:cs="Arial"/>
                <w:sz w:val="20"/>
                <w:szCs w:val="20"/>
              </w:rPr>
            </w:pPr>
            <w:r w:rsidRPr="00BC52C2">
              <w:rPr>
                <w:rFonts w:ascii="Arial" w:eastAsia="Arial" w:hAnsi="Arial" w:cs="Arial"/>
                <w:sz w:val="20"/>
                <w:szCs w:val="20"/>
              </w:rPr>
              <w:t xml:space="preserve">Kui kõiki andmeid ei ole võimalik saada, siis milline oleks ligilähedasem andmete koosseis leibkonna väljaselgitamiseks sh milline võiks olla aktsepteeritav veamäär? </w:t>
            </w:r>
          </w:p>
          <w:p w14:paraId="78AE9C66" w14:textId="7C26039D" w:rsidR="005C35CD" w:rsidRPr="00043BC6" w:rsidRDefault="00123B33" w:rsidP="00043BC6">
            <w:pPr>
              <w:pStyle w:val="ListParagraph"/>
              <w:numPr>
                <w:ilvl w:val="0"/>
                <w:numId w:val="3"/>
              </w:numPr>
              <w:rPr>
                <w:rFonts w:ascii="Arial" w:eastAsia="Arial" w:hAnsi="Arial" w:cs="Arial"/>
                <w:sz w:val="20"/>
                <w:szCs w:val="20"/>
              </w:rPr>
            </w:pPr>
            <w:r w:rsidRPr="00BC52C2">
              <w:rPr>
                <w:rFonts w:ascii="Arial" w:eastAsia="Arial" w:hAnsi="Arial" w:cs="Arial"/>
                <w:sz w:val="20"/>
                <w:szCs w:val="20"/>
              </w:rPr>
              <w:t>Kuidas arvestada leibkonna liikmete residentsust sh arvestades pereliikme ülevalpidamise kohustust?</w:t>
            </w:r>
          </w:p>
        </w:tc>
        <w:tc>
          <w:tcPr>
            <w:tcW w:w="3930" w:type="dxa"/>
          </w:tcPr>
          <w:p w14:paraId="774BD4E7" w14:textId="77777777" w:rsidR="000F7069" w:rsidRDefault="000F7069">
            <w:pPr>
              <w:rPr>
                <w:sz w:val="20"/>
                <w:szCs w:val="20"/>
              </w:rPr>
            </w:pPr>
          </w:p>
          <w:p w14:paraId="360872DF" w14:textId="77777777" w:rsidR="00EA7319" w:rsidRDefault="00EA7319" w:rsidP="00EA7319">
            <w:pPr>
              <w:rPr>
                <w:sz w:val="20"/>
                <w:szCs w:val="20"/>
              </w:rPr>
            </w:pPr>
            <w:r>
              <w:rPr>
                <w:sz w:val="20"/>
                <w:szCs w:val="20"/>
              </w:rPr>
              <w:t xml:space="preserve">Dokumendianalüüs, sh õigusaktide ülevaade, teiste riikide praktikate ja lähenemiste ülevaade </w:t>
            </w:r>
          </w:p>
          <w:p w14:paraId="7D2B9931" w14:textId="77777777" w:rsidR="00EA7319" w:rsidRDefault="00EA7319" w:rsidP="00EA7319">
            <w:pPr>
              <w:rPr>
                <w:sz w:val="20"/>
                <w:szCs w:val="20"/>
              </w:rPr>
            </w:pPr>
          </w:p>
          <w:p w14:paraId="0CA0F83F" w14:textId="77777777" w:rsidR="00EA7319" w:rsidRDefault="00EA7319" w:rsidP="00EA7319">
            <w:pPr>
              <w:rPr>
                <w:sz w:val="20"/>
                <w:szCs w:val="20"/>
              </w:rPr>
            </w:pPr>
            <w:r>
              <w:rPr>
                <w:sz w:val="20"/>
                <w:szCs w:val="20"/>
              </w:rPr>
              <w:t xml:space="preserve">KOV fookusgrupiintervjuud </w:t>
            </w:r>
          </w:p>
          <w:p w14:paraId="16603DB7" w14:textId="77777777" w:rsidR="00EA7319" w:rsidRDefault="00EA7319" w:rsidP="00EA7319">
            <w:pPr>
              <w:rPr>
                <w:sz w:val="20"/>
                <w:szCs w:val="20"/>
              </w:rPr>
            </w:pPr>
          </w:p>
          <w:p w14:paraId="052C4B22" w14:textId="19216991" w:rsidR="00EA7319" w:rsidRDefault="003E6299" w:rsidP="00EA7319">
            <w:pPr>
              <w:rPr>
                <w:sz w:val="20"/>
                <w:szCs w:val="20"/>
              </w:rPr>
            </w:pPr>
            <w:r>
              <w:rPr>
                <w:sz w:val="20"/>
                <w:szCs w:val="20"/>
              </w:rPr>
              <w:t>Rühma</w:t>
            </w:r>
            <w:r w:rsidR="00EA7319">
              <w:rPr>
                <w:sz w:val="20"/>
                <w:szCs w:val="20"/>
              </w:rPr>
              <w:t xml:space="preserve">intervjuu </w:t>
            </w:r>
            <w:r w:rsidR="00EA7319" w:rsidRPr="00791DA8">
              <w:rPr>
                <w:sz w:val="20"/>
                <w:szCs w:val="20"/>
              </w:rPr>
              <w:t>Õiguskantsleri Kantselei (ÕKK) sotsiaalse õiguse osakonna esindajatega</w:t>
            </w:r>
          </w:p>
          <w:p w14:paraId="0F4B0CEE" w14:textId="77777777" w:rsidR="00EA7319" w:rsidRDefault="00EA7319" w:rsidP="00EA7319">
            <w:pPr>
              <w:rPr>
                <w:sz w:val="20"/>
                <w:szCs w:val="20"/>
              </w:rPr>
            </w:pPr>
          </w:p>
          <w:p w14:paraId="5DB2ED77" w14:textId="42788409" w:rsidR="000F7069" w:rsidRPr="00BC52C2" w:rsidRDefault="00EA7319" w:rsidP="00EA7319">
            <w:pPr>
              <w:rPr>
                <w:sz w:val="20"/>
                <w:szCs w:val="20"/>
              </w:rPr>
            </w:pPr>
            <w:r>
              <w:rPr>
                <w:sz w:val="20"/>
                <w:szCs w:val="20"/>
              </w:rPr>
              <w:t>Arutelu Statistikaametiga</w:t>
            </w:r>
          </w:p>
        </w:tc>
      </w:tr>
      <w:tr w:rsidR="00D74C60" w:rsidRPr="00BC52C2" w14:paraId="1A1731D8" w14:textId="77777777" w:rsidTr="579A47DE">
        <w:tc>
          <w:tcPr>
            <w:tcW w:w="2135" w:type="dxa"/>
          </w:tcPr>
          <w:p w14:paraId="545F8E89" w14:textId="77777777" w:rsidR="00123B33" w:rsidRPr="009E6881" w:rsidRDefault="00123B33">
            <w:pPr>
              <w:rPr>
                <w:b/>
                <w:bCs/>
                <w:sz w:val="20"/>
                <w:szCs w:val="20"/>
              </w:rPr>
            </w:pPr>
            <w:r w:rsidRPr="009E6881">
              <w:rPr>
                <w:b/>
                <w:bCs/>
                <w:sz w:val="20"/>
                <w:szCs w:val="20"/>
              </w:rPr>
              <w:t>Uurimisülesanne I</w:t>
            </w:r>
          </w:p>
          <w:p w14:paraId="000EB2F1" w14:textId="29AC1DE3" w:rsidR="00123B33" w:rsidRPr="00BC52C2" w:rsidRDefault="00123B33">
            <w:pPr>
              <w:rPr>
                <w:sz w:val="20"/>
                <w:szCs w:val="20"/>
              </w:rPr>
            </w:pPr>
            <w:r w:rsidRPr="00BC52C2">
              <w:rPr>
                <w:sz w:val="20"/>
                <w:szCs w:val="20"/>
              </w:rPr>
              <w:t>1.3 alaküsimused</w:t>
            </w:r>
            <w:r>
              <w:rPr>
                <w:sz w:val="20"/>
                <w:szCs w:val="20"/>
              </w:rPr>
              <w:t xml:space="preserve"> tehnilisest kirjeldusest </w:t>
            </w:r>
            <w:r w:rsidRPr="001133A0">
              <w:rPr>
                <w:color w:val="FF0000"/>
                <w:sz w:val="20"/>
                <w:szCs w:val="20"/>
              </w:rPr>
              <w:t>+ pakkuja lisaküsimused märgitud punasega</w:t>
            </w:r>
          </w:p>
        </w:tc>
        <w:tc>
          <w:tcPr>
            <w:tcW w:w="7964" w:type="dxa"/>
          </w:tcPr>
          <w:p w14:paraId="3418C9F8" w14:textId="4A5E7B5B" w:rsidR="00123B33" w:rsidRPr="00BC52C2" w:rsidRDefault="00123B33" w:rsidP="00BC52C2">
            <w:pPr>
              <w:pStyle w:val="ListParagraph"/>
              <w:numPr>
                <w:ilvl w:val="0"/>
                <w:numId w:val="3"/>
              </w:numPr>
              <w:rPr>
                <w:rFonts w:ascii="Arial" w:eastAsia="Arial" w:hAnsi="Arial" w:cs="Arial"/>
                <w:sz w:val="20"/>
                <w:szCs w:val="20"/>
              </w:rPr>
            </w:pPr>
            <w:r w:rsidRPr="00BC52C2">
              <w:rPr>
                <w:rFonts w:ascii="Arial" w:eastAsia="Arial" w:hAnsi="Arial" w:cs="Arial"/>
                <w:sz w:val="20"/>
                <w:szCs w:val="20"/>
              </w:rPr>
              <w:t xml:space="preserve">Kas ja millises ulatuses saab leibkonna koosseisu välja selgitada andmekogude (sh registrite) põhjal? </w:t>
            </w:r>
          </w:p>
          <w:p w14:paraId="07C822E7" w14:textId="77777777" w:rsidR="00123B33" w:rsidRPr="00BC52C2" w:rsidRDefault="00123B33" w:rsidP="00BC52C2">
            <w:pPr>
              <w:pStyle w:val="ListParagraph"/>
              <w:numPr>
                <w:ilvl w:val="0"/>
                <w:numId w:val="3"/>
              </w:numPr>
              <w:rPr>
                <w:rFonts w:ascii="Arial" w:eastAsia="Arial" w:hAnsi="Arial" w:cs="Arial"/>
                <w:sz w:val="20"/>
                <w:szCs w:val="20"/>
              </w:rPr>
            </w:pPr>
            <w:r w:rsidRPr="00BC52C2">
              <w:rPr>
                <w:rFonts w:ascii="Arial" w:eastAsia="Arial" w:hAnsi="Arial" w:cs="Arial"/>
                <w:sz w:val="20"/>
                <w:szCs w:val="20"/>
              </w:rPr>
              <w:t xml:space="preserve">Kas kõiki punktis 1.2. välja toodud andmeid on võimalik saada andmekogudest (sh registritest)? Milliseid andmeid ei olegi võimalik automaatselt kätte saada? </w:t>
            </w:r>
          </w:p>
          <w:p w14:paraId="3AE5A681" w14:textId="77777777" w:rsidR="00123B33" w:rsidRPr="00BC52C2" w:rsidRDefault="00123B33" w:rsidP="00BC52C2">
            <w:pPr>
              <w:pStyle w:val="ListParagraph"/>
              <w:numPr>
                <w:ilvl w:val="0"/>
                <w:numId w:val="3"/>
              </w:numPr>
              <w:rPr>
                <w:rFonts w:ascii="Arial" w:eastAsia="Arial" w:hAnsi="Arial" w:cs="Arial"/>
                <w:sz w:val="20"/>
                <w:szCs w:val="20"/>
              </w:rPr>
            </w:pPr>
            <w:r w:rsidRPr="00BC52C2">
              <w:rPr>
                <w:rFonts w:ascii="Arial" w:eastAsia="Arial" w:hAnsi="Arial" w:cs="Arial"/>
                <w:sz w:val="20"/>
                <w:szCs w:val="20"/>
              </w:rPr>
              <w:t xml:space="preserve">Kas mitte kuidagi kättesaadavatest andmetest on midagi, mida saaks/võiks üldse ära jätta või asendada mõne muu näitajaga? </w:t>
            </w:r>
          </w:p>
          <w:p w14:paraId="5FE31E90" w14:textId="77777777" w:rsidR="00123B33" w:rsidRPr="00BC52C2" w:rsidRDefault="00123B33" w:rsidP="00BC52C2">
            <w:pPr>
              <w:pStyle w:val="ListParagraph"/>
              <w:numPr>
                <w:ilvl w:val="0"/>
                <w:numId w:val="3"/>
              </w:numPr>
              <w:rPr>
                <w:rFonts w:ascii="Arial" w:eastAsia="Arial" w:hAnsi="Arial" w:cs="Arial"/>
                <w:sz w:val="20"/>
                <w:szCs w:val="20"/>
              </w:rPr>
            </w:pPr>
            <w:r w:rsidRPr="00BC52C2">
              <w:rPr>
                <w:rFonts w:ascii="Arial" w:eastAsia="Arial" w:hAnsi="Arial" w:cs="Arial"/>
                <w:sz w:val="20"/>
                <w:szCs w:val="20"/>
              </w:rPr>
              <w:t xml:space="preserve">Millistest andmekogudest (sh registritest) andmeid saaks, sh kes on nende omanikud ning millisel moel käib nendest andmete pärimine ja jagamine? </w:t>
            </w:r>
          </w:p>
          <w:p w14:paraId="6CA31F5A" w14:textId="77777777" w:rsidR="00123B33" w:rsidRPr="00BC52C2" w:rsidRDefault="00123B33" w:rsidP="00BC52C2">
            <w:pPr>
              <w:pStyle w:val="ListParagraph"/>
              <w:numPr>
                <w:ilvl w:val="0"/>
                <w:numId w:val="3"/>
              </w:numPr>
              <w:rPr>
                <w:rFonts w:ascii="Arial" w:eastAsia="Arial" w:hAnsi="Arial" w:cs="Arial"/>
                <w:sz w:val="20"/>
                <w:szCs w:val="20"/>
              </w:rPr>
            </w:pPr>
            <w:r w:rsidRPr="00BC52C2">
              <w:rPr>
                <w:rFonts w:ascii="Arial" w:eastAsia="Arial" w:hAnsi="Arial" w:cs="Arial"/>
                <w:sz w:val="20"/>
                <w:szCs w:val="20"/>
              </w:rPr>
              <w:t xml:space="preserve">Millistes andmekogudes (sh registrites) ja milliseid muudatusi oleks vaja teha, et andmed oleksid kättesaadavad? </w:t>
            </w:r>
          </w:p>
          <w:p w14:paraId="3CED6F26" w14:textId="77777777" w:rsidR="00123B33" w:rsidRPr="00BC52C2" w:rsidRDefault="00123B33" w:rsidP="00BC52C2">
            <w:pPr>
              <w:pStyle w:val="ListParagraph"/>
              <w:numPr>
                <w:ilvl w:val="0"/>
                <w:numId w:val="3"/>
              </w:numPr>
              <w:rPr>
                <w:rFonts w:ascii="Arial" w:eastAsia="Arial" w:hAnsi="Arial" w:cs="Arial"/>
                <w:sz w:val="20"/>
                <w:szCs w:val="20"/>
              </w:rPr>
            </w:pPr>
            <w:r w:rsidRPr="00BC52C2">
              <w:rPr>
                <w:rFonts w:ascii="Arial" w:eastAsia="Arial" w:hAnsi="Arial" w:cs="Arial"/>
                <w:sz w:val="20"/>
                <w:szCs w:val="20"/>
              </w:rPr>
              <w:t xml:space="preserve">Kui siiski jääb andmeid, mida ei ole võimalik andmekogudest (sh registritest) kätte saada, siis milliseid andmeid oleks vaja manuaalselt juurde küsida ning kuidas saaks manuaalselt edastatavaid andmeid kõige väiksema töökoormusega edasi anda ja töödelda nii esitaja kui andmetöötleja vaatest? </w:t>
            </w:r>
          </w:p>
          <w:p w14:paraId="3438C89D" w14:textId="77777777" w:rsidR="00123B33" w:rsidRDefault="00123B33" w:rsidP="00904BBD">
            <w:pPr>
              <w:pStyle w:val="ListParagraph"/>
              <w:numPr>
                <w:ilvl w:val="0"/>
                <w:numId w:val="3"/>
              </w:numPr>
              <w:rPr>
                <w:rFonts w:ascii="Arial" w:eastAsia="Arial" w:hAnsi="Arial" w:cs="Arial"/>
                <w:sz w:val="20"/>
                <w:szCs w:val="20"/>
              </w:rPr>
            </w:pPr>
            <w:r w:rsidRPr="00BC52C2">
              <w:rPr>
                <w:rFonts w:ascii="Arial" w:eastAsia="Arial" w:hAnsi="Arial" w:cs="Arial"/>
                <w:sz w:val="20"/>
                <w:szCs w:val="20"/>
              </w:rPr>
              <w:t>Milliseid erandeid tuleks kasutada leibkondade osas (nt abielupaar, kus üks on eestkostetav)?</w:t>
            </w:r>
          </w:p>
          <w:p w14:paraId="2AEFF66C" w14:textId="77777777" w:rsidR="00123B33" w:rsidRDefault="00123B33" w:rsidP="00904BBD">
            <w:pPr>
              <w:pStyle w:val="ListParagraph"/>
              <w:numPr>
                <w:ilvl w:val="0"/>
                <w:numId w:val="3"/>
              </w:numPr>
              <w:rPr>
                <w:rFonts w:ascii="Arial" w:eastAsia="Arial" w:hAnsi="Arial" w:cs="Arial"/>
                <w:sz w:val="20"/>
                <w:szCs w:val="20"/>
              </w:rPr>
            </w:pPr>
            <w:r w:rsidRPr="00BC52C2">
              <w:rPr>
                <w:rFonts w:ascii="Arial" w:eastAsia="Arial" w:hAnsi="Arial" w:cs="Arial"/>
                <w:sz w:val="20"/>
                <w:szCs w:val="20"/>
              </w:rPr>
              <w:t>Kas, kuidas (sh kelle poolt) ja mis hetkel peaks toimuma andmete valideerimine</w:t>
            </w:r>
            <w:r>
              <w:rPr>
                <w:rFonts w:ascii="Arial" w:eastAsia="Arial" w:hAnsi="Arial" w:cs="Arial"/>
                <w:sz w:val="20"/>
                <w:szCs w:val="20"/>
              </w:rPr>
              <w:t>?</w:t>
            </w:r>
          </w:p>
          <w:p w14:paraId="4EF36AB1" w14:textId="52CD5CCF" w:rsidR="00043BC6" w:rsidRPr="00904BBD" w:rsidRDefault="00043BC6" w:rsidP="00904BBD">
            <w:pPr>
              <w:pStyle w:val="ListParagraph"/>
              <w:numPr>
                <w:ilvl w:val="0"/>
                <w:numId w:val="3"/>
              </w:numPr>
              <w:rPr>
                <w:rFonts w:ascii="Arial" w:eastAsia="Arial" w:hAnsi="Arial" w:cs="Arial"/>
                <w:sz w:val="20"/>
                <w:szCs w:val="20"/>
              </w:rPr>
            </w:pPr>
            <w:r w:rsidRPr="0012656B">
              <w:rPr>
                <w:rFonts w:ascii="Arial" w:eastAsia="Arial" w:hAnsi="Arial" w:cs="Arial"/>
                <w:color w:val="FF0000"/>
                <w:sz w:val="20"/>
                <w:szCs w:val="20"/>
              </w:rPr>
              <w:t>Pakkuja lisaküsimus: Kuidas erinevad leibkonna koosseis ja toimetulekutoetust taotlenud leibkonna tüübid ESU, STAR ja Rahvastikuregistri (EUROMOD) andmete võrdluses?</w:t>
            </w:r>
          </w:p>
        </w:tc>
        <w:tc>
          <w:tcPr>
            <w:tcW w:w="3930" w:type="dxa"/>
          </w:tcPr>
          <w:p w14:paraId="7A88E64B" w14:textId="150A0CE5" w:rsidR="00EA7319" w:rsidRDefault="004C09C6" w:rsidP="00EA7319">
            <w:pPr>
              <w:rPr>
                <w:sz w:val="20"/>
                <w:szCs w:val="20"/>
              </w:rPr>
            </w:pPr>
            <w:r>
              <w:rPr>
                <w:sz w:val="20"/>
                <w:szCs w:val="20"/>
              </w:rPr>
              <w:t xml:space="preserve">Registrite andmekoosseisude </w:t>
            </w:r>
            <w:r w:rsidR="008D5C4D">
              <w:rPr>
                <w:sz w:val="20"/>
                <w:szCs w:val="20"/>
              </w:rPr>
              <w:t>analüüs</w:t>
            </w:r>
          </w:p>
          <w:p w14:paraId="70F7B2DF" w14:textId="77777777" w:rsidR="00EA7319" w:rsidRDefault="00EA7319" w:rsidP="00EA7319">
            <w:pPr>
              <w:rPr>
                <w:sz w:val="20"/>
                <w:szCs w:val="20"/>
              </w:rPr>
            </w:pPr>
          </w:p>
          <w:p w14:paraId="655ED767" w14:textId="65B0BB9F" w:rsidR="007607F3" w:rsidRDefault="007607F3" w:rsidP="00EA7319">
            <w:pPr>
              <w:rPr>
                <w:sz w:val="20"/>
                <w:szCs w:val="20"/>
              </w:rPr>
            </w:pPr>
            <w:r>
              <w:rPr>
                <w:sz w:val="20"/>
                <w:szCs w:val="20"/>
              </w:rPr>
              <w:t>Andmete kategoriseerimine (</w:t>
            </w:r>
            <w:r w:rsidRPr="007607F3">
              <w:rPr>
                <w:sz w:val="20"/>
                <w:szCs w:val="20"/>
              </w:rPr>
              <w:t>objektide atribuut</w:t>
            </w:r>
            <w:r>
              <w:rPr>
                <w:sz w:val="20"/>
                <w:szCs w:val="20"/>
              </w:rPr>
              <w:t>ide analüüs</w:t>
            </w:r>
            <w:r w:rsidRPr="007607F3">
              <w:rPr>
                <w:sz w:val="20"/>
                <w:szCs w:val="20"/>
              </w:rPr>
              <w:t xml:space="preserve">, nende loomiseks </w:t>
            </w:r>
            <w:proofErr w:type="spellStart"/>
            <w:r w:rsidRPr="007607F3">
              <w:rPr>
                <w:sz w:val="20"/>
                <w:szCs w:val="20"/>
              </w:rPr>
              <w:t>kasutatavid</w:t>
            </w:r>
            <w:proofErr w:type="spellEnd"/>
            <w:r w:rsidRPr="007607F3">
              <w:rPr>
                <w:sz w:val="20"/>
                <w:szCs w:val="20"/>
              </w:rPr>
              <w:t xml:space="preserve"> äriprotsess</w:t>
            </w:r>
            <w:r>
              <w:rPr>
                <w:sz w:val="20"/>
                <w:szCs w:val="20"/>
              </w:rPr>
              <w:t>id</w:t>
            </w:r>
            <w:r w:rsidRPr="007607F3">
              <w:rPr>
                <w:sz w:val="20"/>
                <w:szCs w:val="20"/>
              </w:rPr>
              <w:t xml:space="preserve"> ning klassifikatsioon</w:t>
            </w:r>
            <w:r>
              <w:rPr>
                <w:sz w:val="20"/>
                <w:szCs w:val="20"/>
              </w:rPr>
              <w:t xml:space="preserve"> </w:t>
            </w:r>
            <w:r w:rsidRPr="007607F3">
              <w:rPr>
                <w:sz w:val="20"/>
                <w:szCs w:val="20"/>
              </w:rPr>
              <w:t>andmekaitse perspektiivist</w:t>
            </w:r>
            <w:r>
              <w:rPr>
                <w:sz w:val="20"/>
                <w:szCs w:val="20"/>
              </w:rPr>
              <w:t>)</w:t>
            </w:r>
          </w:p>
          <w:p w14:paraId="3DFECF3B" w14:textId="77777777" w:rsidR="007607F3" w:rsidRDefault="007607F3" w:rsidP="00EA7319">
            <w:pPr>
              <w:rPr>
                <w:sz w:val="20"/>
                <w:szCs w:val="20"/>
              </w:rPr>
            </w:pPr>
          </w:p>
          <w:p w14:paraId="6995F6F1" w14:textId="481AB4CD" w:rsidR="00EA7319" w:rsidRDefault="00EA7319" w:rsidP="00EA7319">
            <w:pPr>
              <w:rPr>
                <w:sz w:val="20"/>
                <w:szCs w:val="20"/>
              </w:rPr>
            </w:pPr>
            <w:r>
              <w:rPr>
                <w:sz w:val="20"/>
                <w:szCs w:val="20"/>
              </w:rPr>
              <w:t xml:space="preserve">KOV fookusgrupiintervjuud </w:t>
            </w:r>
            <w:r w:rsidR="00431FA7">
              <w:rPr>
                <w:sz w:val="20"/>
                <w:szCs w:val="20"/>
              </w:rPr>
              <w:t>(</w:t>
            </w:r>
            <w:r w:rsidR="00596776">
              <w:rPr>
                <w:sz w:val="20"/>
                <w:szCs w:val="20"/>
              </w:rPr>
              <w:t xml:space="preserve">sh kas või </w:t>
            </w:r>
            <w:r w:rsidR="00431FA7">
              <w:rPr>
                <w:sz w:val="20"/>
                <w:szCs w:val="20"/>
              </w:rPr>
              <w:t>mida võiks ära jät</w:t>
            </w:r>
            <w:r w:rsidR="00596776">
              <w:rPr>
                <w:sz w:val="20"/>
                <w:szCs w:val="20"/>
              </w:rPr>
              <w:t>ta või asendada)</w:t>
            </w:r>
          </w:p>
          <w:p w14:paraId="70DB75A5" w14:textId="77777777" w:rsidR="00EA7319" w:rsidRDefault="00EA7319" w:rsidP="00EA7319">
            <w:pPr>
              <w:rPr>
                <w:sz w:val="20"/>
                <w:szCs w:val="20"/>
              </w:rPr>
            </w:pPr>
          </w:p>
          <w:p w14:paraId="1425D163" w14:textId="439707D8" w:rsidR="00DB7477" w:rsidRDefault="00596776" w:rsidP="00EA7319">
            <w:pPr>
              <w:rPr>
                <w:sz w:val="20"/>
                <w:szCs w:val="20"/>
              </w:rPr>
            </w:pPr>
            <w:r>
              <w:rPr>
                <w:sz w:val="20"/>
                <w:szCs w:val="20"/>
              </w:rPr>
              <w:t>Arutelu</w:t>
            </w:r>
            <w:r w:rsidR="00EA7319">
              <w:rPr>
                <w:sz w:val="20"/>
                <w:szCs w:val="20"/>
              </w:rPr>
              <w:t xml:space="preserve"> Statistikaamet</w:t>
            </w:r>
            <w:r w:rsidR="007607F3">
              <w:rPr>
                <w:sz w:val="20"/>
                <w:szCs w:val="20"/>
              </w:rPr>
              <w:t>i</w:t>
            </w:r>
            <w:r>
              <w:rPr>
                <w:sz w:val="20"/>
                <w:szCs w:val="20"/>
              </w:rPr>
              <w:t>ga</w:t>
            </w:r>
          </w:p>
          <w:p w14:paraId="5E60D6B3" w14:textId="77777777" w:rsidR="000F7069" w:rsidRDefault="000F7069">
            <w:pPr>
              <w:rPr>
                <w:sz w:val="20"/>
                <w:szCs w:val="20"/>
              </w:rPr>
            </w:pPr>
          </w:p>
          <w:p w14:paraId="6B50E968" w14:textId="33339ED3" w:rsidR="00123B33" w:rsidRPr="00BC52C2" w:rsidRDefault="00DB7477">
            <w:pPr>
              <w:rPr>
                <w:sz w:val="20"/>
                <w:szCs w:val="20"/>
              </w:rPr>
            </w:pPr>
            <w:r>
              <w:rPr>
                <w:sz w:val="20"/>
                <w:szCs w:val="20"/>
              </w:rPr>
              <w:t>Andmeanalüüs (l</w:t>
            </w:r>
            <w:r w:rsidRPr="00DB7477">
              <w:rPr>
                <w:sz w:val="20"/>
                <w:szCs w:val="20"/>
              </w:rPr>
              <w:t>eibkonna andme</w:t>
            </w:r>
            <w:r>
              <w:rPr>
                <w:sz w:val="20"/>
                <w:szCs w:val="20"/>
              </w:rPr>
              <w:t>te</w:t>
            </w:r>
            <w:r w:rsidRPr="00DB7477">
              <w:rPr>
                <w:sz w:val="20"/>
                <w:szCs w:val="20"/>
              </w:rPr>
              <w:t xml:space="preserve"> ja koosseisu</w:t>
            </w:r>
            <w:r>
              <w:rPr>
                <w:sz w:val="20"/>
                <w:szCs w:val="20"/>
              </w:rPr>
              <w:t>de võrdlus</w:t>
            </w:r>
            <w:r w:rsidRPr="00DB7477">
              <w:rPr>
                <w:sz w:val="20"/>
                <w:szCs w:val="20"/>
              </w:rPr>
              <w:t xml:space="preserve"> kolme andmestiku vahel: a) rahvastikuregistri (sh EUROMOD paiknemisindeksiga); b) ESU küsitlusandmed; c) sotsiaaltoetuste ja -teenuste registri STAR andmed</w:t>
            </w:r>
            <w:r>
              <w:rPr>
                <w:sz w:val="20"/>
                <w:szCs w:val="20"/>
              </w:rPr>
              <w:t>)</w:t>
            </w:r>
            <w:r w:rsidR="004019FF">
              <w:rPr>
                <w:sz w:val="20"/>
                <w:szCs w:val="20"/>
              </w:rPr>
              <w:t>, veapiiride testimine</w:t>
            </w:r>
          </w:p>
        </w:tc>
      </w:tr>
      <w:tr w:rsidR="00D74C60" w:rsidRPr="00BC52C2" w14:paraId="1E2C879F" w14:textId="77777777" w:rsidTr="579A47DE">
        <w:tc>
          <w:tcPr>
            <w:tcW w:w="2135" w:type="dxa"/>
          </w:tcPr>
          <w:p w14:paraId="78DCAD4A" w14:textId="77777777" w:rsidR="00123B33" w:rsidRPr="00030C49" w:rsidRDefault="00123B33">
            <w:pPr>
              <w:rPr>
                <w:b/>
                <w:bCs/>
                <w:sz w:val="20"/>
                <w:szCs w:val="20"/>
              </w:rPr>
            </w:pPr>
            <w:r w:rsidRPr="00030C49">
              <w:rPr>
                <w:b/>
                <w:bCs/>
                <w:sz w:val="20"/>
                <w:szCs w:val="20"/>
              </w:rPr>
              <w:lastRenderedPageBreak/>
              <w:t>Uurimisülesanne II</w:t>
            </w:r>
          </w:p>
          <w:p w14:paraId="06DFF713" w14:textId="586634A3" w:rsidR="00123B33" w:rsidRPr="00BC52C2" w:rsidRDefault="00123B33">
            <w:pPr>
              <w:rPr>
                <w:sz w:val="20"/>
                <w:szCs w:val="20"/>
              </w:rPr>
            </w:pPr>
            <w:r>
              <w:rPr>
                <w:sz w:val="20"/>
                <w:szCs w:val="20"/>
              </w:rPr>
              <w:t xml:space="preserve">2.1. alaküsimused tehnilisest kirjeldusest </w:t>
            </w:r>
            <w:r w:rsidRPr="001133A0">
              <w:rPr>
                <w:color w:val="FF0000"/>
                <w:sz w:val="20"/>
                <w:szCs w:val="20"/>
              </w:rPr>
              <w:t>+ pakkuja lisaküsimused märgitud punasega</w:t>
            </w:r>
          </w:p>
        </w:tc>
        <w:tc>
          <w:tcPr>
            <w:tcW w:w="7964" w:type="dxa"/>
          </w:tcPr>
          <w:p w14:paraId="61005C8E" w14:textId="2DE65347" w:rsidR="00123B33" w:rsidRDefault="00123B33" w:rsidP="003E2912">
            <w:pPr>
              <w:pStyle w:val="ListParagraph"/>
              <w:numPr>
                <w:ilvl w:val="0"/>
                <w:numId w:val="3"/>
              </w:numPr>
              <w:rPr>
                <w:rFonts w:ascii="Arial" w:eastAsia="Arial" w:hAnsi="Arial" w:cs="Arial"/>
                <w:sz w:val="20"/>
                <w:szCs w:val="20"/>
              </w:rPr>
            </w:pPr>
            <w:r w:rsidRPr="003E2912">
              <w:rPr>
                <w:rFonts w:ascii="Arial" w:eastAsia="Arial" w:hAnsi="Arial" w:cs="Arial"/>
                <w:sz w:val="20"/>
                <w:szCs w:val="20"/>
              </w:rPr>
              <w:t xml:space="preserve">Milline on minimaalne andmete koosseis, et välja selgitada leibkonna majanduslik toimetulek, mida on defineeritud toimetulekutoetuse regulatsioonis? </w:t>
            </w:r>
          </w:p>
          <w:p w14:paraId="1DD60423" w14:textId="6226E758" w:rsidR="00123B33" w:rsidRDefault="00123B33" w:rsidP="003E2912">
            <w:pPr>
              <w:pStyle w:val="ListParagraph"/>
              <w:numPr>
                <w:ilvl w:val="0"/>
                <w:numId w:val="3"/>
              </w:numPr>
              <w:rPr>
                <w:rFonts w:ascii="Arial" w:eastAsia="Arial" w:hAnsi="Arial" w:cs="Arial"/>
                <w:sz w:val="20"/>
                <w:szCs w:val="20"/>
              </w:rPr>
            </w:pPr>
            <w:r w:rsidRPr="003E2912">
              <w:rPr>
                <w:rFonts w:ascii="Arial" w:eastAsia="Arial" w:hAnsi="Arial" w:cs="Arial"/>
                <w:sz w:val="20"/>
                <w:szCs w:val="20"/>
              </w:rPr>
              <w:t>Kas kõik toimetulekutoetuse regulatsioonis küsitavad andmed on vajalikud, et leibkonna majandusliku olukorra hindamiseks? Milliseid andmeid ei ole vaja küsida majandusliku toimetuleku hindamiseks, kuid praegu küsitakse? Milliseid andmeid peaks veel küsima?</w:t>
            </w:r>
          </w:p>
          <w:p w14:paraId="77014D58" w14:textId="3F666151" w:rsidR="00AC0D7F" w:rsidRPr="00F755CD" w:rsidRDefault="0020260E" w:rsidP="003E2912">
            <w:pPr>
              <w:pStyle w:val="ListParagraph"/>
              <w:numPr>
                <w:ilvl w:val="0"/>
                <w:numId w:val="3"/>
              </w:numPr>
              <w:rPr>
                <w:rFonts w:ascii="Arial" w:eastAsia="Arial" w:hAnsi="Arial" w:cs="Arial"/>
                <w:color w:val="FF0000"/>
                <w:sz w:val="20"/>
                <w:szCs w:val="20"/>
              </w:rPr>
            </w:pPr>
            <w:r w:rsidRPr="00F755CD">
              <w:rPr>
                <w:rFonts w:ascii="Arial" w:eastAsia="Arial" w:hAnsi="Arial" w:cs="Arial"/>
                <w:color w:val="FF0000"/>
                <w:sz w:val="20"/>
                <w:szCs w:val="20"/>
              </w:rPr>
              <w:t>Pakkuja lisaküsimus: Milline on teiste</w:t>
            </w:r>
            <w:r w:rsidR="00F755CD">
              <w:rPr>
                <w:rFonts w:ascii="Arial" w:eastAsia="Arial" w:hAnsi="Arial" w:cs="Arial"/>
                <w:color w:val="FF0000"/>
                <w:sz w:val="20"/>
                <w:szCs w:val="20"/>
              </w:rPr>
              <w:t xml:space="preserve"> Eestile sarnaste</w:t>
            </w:r>
            <w:r w:rsidRPr="00F755CD">
              <w:rPr>
                <w:rFonts w:ascii="Arial" w:eastAsia="Arial" w:hAnsi="Arial" w:cs="Arial"/>
                <w:color w:val="FF0000"/>
                <w:sz w:val="20"/>
                <w:szCs w:val="20"/>
              </w:rPr>
              <w:t xml:space="preserve"> riikide praktika</w:t>
            </w:r>
            <w:r w:rsidR="00F755CD" w:rsidRPr="00F755CD">
              <w:rPr>
                <w:rFonts w:ascii="Arial" w:eastAsia="Arial" w:hAnsi="Arial" w:cs="Arial"/>
                <w:color w:val="FF0000"/>
                <w:sz w:val="20"/>
                <w:szCs w:val="20"/>
              </w:rPr>
              <w:t xml:space="preserve"> majandusliku toimetuleku defineerimisel </w:t>
            </w:r>
            <w:r w:rsidR="00014D1D">
              <w:rPr>
                <w:rFonts w:ascii="Arial" w:eastAsia="Arial" w:hAnsi="Arial" w:cs="Arial"/>
                <w:color w:val="FF0000"/>
                <w:sz w:val="20"/>
                <w:szCs w:val="20"/>
              </w:rPr>
              <w:t xml:space="preserve">ja sissetuleku/väljaminekute arvestamisel </w:t>
            </w:r>
            <w:r w:rsidR="00F755CD" w:rsidRPr="00F755CD">
              <w:rPr>
                <w:rFonts w:ascii="Arial" w:eastAsia="Arial" w:hAnsi="Arial" w:cs="Arial"/>
                <w:color w:val="FF0000"/>
                <w:sz w:val="20"/>
                <w:szCs w:val="20"/>
              </w:rPr>
              <w:t>miinim</w:t>
            </w:r>
            <w:r w:rsidR="00F755CD">
              <w:rPr>
                <w:rFonts w:ascii="Arial" w:eastAsia="Arial" w:hAnsi="Arial" w:cs="Arial"/>
                <w:color w:val="FF0000"/>
                <w:sz w:val="20"/>
                <w:szCs w:val="20"/>
              </w:rPr>
              <w:t>um</w:t>
            </w:r>
            <w:r w:rsidR="00F755CD" w:rsidRPr="00F755CD">
              <w:rPr>
                <w:rFonts w:ascii="Arial" w:eastAsia="Arial" w:hAnsi="Arial" w:cs="Arial"/>
                <w:color w:val="FF0000"/>
                <w:sz w:val="20"/>
                <w:szCs w:val="20"/>
              </w:rPr>
              <w:t>sissetuleku</w:t>
            </w:r>
            <w:r w:rsidR="00014D1D">
              <w:rPr>
                <w:rFonts w:ascii="Arial" w:eastAsia="Arial" w:hAnsi="Arial" w:cs="Arial"/>
                <w:color w:val="FF0000"/>
                <w:sz w:val="20"/>
                <w:szCs w:val="20"/>
              </w:rPr>
              <w:t xml:space="preserve"> skeemide</w:t>
            </w:r>
            <w:r w:rsidR="00F755CD" w:rsidRPr="00F755CD">
              <w:rPr>
                <w:rFonts w:ascii="Arial" w:eastAsia="Arial" w:hAnsi="Arial" w:cs="Arial"/>
                <w:color w:val="FF0000"/>
                <w:sz w:val="20"/>
                <w:szCs w:val="20"/>
              </w:rPr>
              <w:t xml:space="preserve"> määramisel? (jätkuna Uurimisülesandele I teiste riikide praktika kohta)</w:t>
            </w:r>
          </w:p>
          <w:p w14:paraId="04B8D505" w14:textId="77777777" w:rsidR="00123B33" w:rsidRDefault="00123B33" w:rsidP="003E2912">
            <w:pPr>
              <w:pStyle w:val="ListParagraph"/>
              <w:numPr>
                <w:ilvl w:val="0"/>
                <w:numId w:val="3"/>
              </w:numPr>
              <w:rPr>
                <w:rFonts w:ascii="Arial" w:eastAsia="Arial" w:hAnsi="Arial" w:cs="Arial"/>
                <w:sz w:val="20"/>
                <w:szCs w:val="20"/>
              </w:rPr>
            </w:pPr>
            <w:r w:rsidRPr="003E2912">
              <w:rPr>
                <w:rFonts w:ascii="Arial" w:eastAsia="Arial" w:hAnsi="Arial" w:cs="Arial"/>
                <w:sz w:val="20"/>
                <w:szCs w:val="20"/>
              </w:rPr>
              <w:t xml:space="preserve">Kas ja mis ulatuses võiks või peaks eraldama majandusliku olukorra hindamises tulude ja kulude poole? </w:t>
            </w:r>
          </w:p>
          <w:p w14:paraId="031F766A" w14:textId="77777777" w:rsidR="00123B33" w:rsidRDefault="00123B33" w:rsidP="003E2912">
            <w:pPr>
              <w:pStyle w:val="ListParagraph"/>
              <w:numPr>
                <w:ilvl w:val="0"/>
                <w:numId w:val="3"/>
              </w:numPr>
              <w:rPr>
                <w:rFonts w:ascii="Arial" w:eastAsia="Arial" w:hAnsi="Arial" w:cs="Arial"/>
                <w:sz w:val="20"/>
                <w:szCs w:val="20"/>
              </w:rPr>
            </w:pPr>
            <w:r w:rsidRPr="003E2912">
              <w:rPr>
                <w:rFonts w:ascii="Arial" w:eastAsia="Arial" w:hAnsi="Arial" w:cs="Arial"/>
                <w:sz w:val="20"/>
                <w:szCs w:val="20"/>
              </w:rPr>
              <w:t xml:space="preserve">Milliseid tulusid peaks sisse ja välja arvestama ja miks? </w:t>
            </w:r>
          </w:p>
          <w:p w14:paraId="65252CF7" w14:textId="77777777" w:rsidR="00123B33" w:rsidRDefault="00123B33" w:rsidP="003E2912">
            <w:pPr>
              <w:pStyle w:val="ListParagraph"/>
              <w:numPr>
                <w:ilvl w:val="0"/>
                <w:numId w:val="3"/>
              </w:numPr>
              <w:rPr>
                <w:rFonts w:ascii="Arial" w:eastAsia="Arial" w:hAnsi="Arial" w:cs="Arial"/>
                <w:sz w:val="20"/>
                <w:szCs w:val="20"/>
              </w:rPr>
            </w:pPr>
            <w:r w:rsidRPr="003E2912">
              <w:rPr>
                <w:rFonts w:ascii="Arial" w:eastAsia="Arial" w:hAnsi="Arial" w:cs="Arial"/>
                <w:sz w:val="20"/>
                <w:szCs w:val="20"/>
              </w:rPr>
              <w:t>Milliseid kulusid ja/või kululiike peaks sisse ja välja arvestama ja miks?</w:t>
            </w:r>
          </w:p>
          <w:p w14:paraId="17EC6BD6" w14:textId="77777777" w:rsidR="00123B33" w:rsidRDefault="00123B33" w:rsidP="003E2912">
            <w:pPr>
              <w:pStyle w:val="ListParagraph"/>
              <w:numPr>
                <w:ilvl w:val="0"/>
                <w:numId w:val="3"/>
              </w:numPr>
              <w:rPr>
                <w:rFonts w:ascii="Arial" w:eastAsia="Arial" w:hAnsi="Arial" w:cs="Arial"/>
                <w:sz w:val="20"/>
                <w:szCs w:val="20"/>
              </w:rPr>
            </w:pPr>
            <w:r w:rsidRPr="003E2912">
              <w:rPr>
                <w:rFonts w:ascii="Arial" w:eastAsia="Arial" w:hAnsi="Arial" w:cs="Arial"/>
                <w:sz w:val="20"/>
                <w:szCs w:val="20"/>
              </w:rPr>
              <w:t xml:space="preserve">Kui kõiki andmeid ei ole võimalik saada, siis milline oleks kõige ligilähedasem andmete koosseis leibkonna majandusliku olukorra välja selgitamiseks? </w:t>
            </w:r>
          </w:p>
          <w:p w14:paraId="49A89955" w14:textId="77777777" w:rsidR="00123B33" w:rsidRDefault="00123B33" w:rsidP="003E2912">
            <w:pPr>
              <w:pStyle w:val="ListParagraph"/>
              <w:numPr>
                <w:ilvl w:val="0"/>
                <w:numId w:val="3"/>
              </w:numPr>
              <w:rPr>
                <w:rFonts w:ascii="Arial" w:eastAsia="Arial" w:hAnsi="Arial" w:cs="Arial"/>
                <w:sz w:val="20"/>
                <w:szCs w:val="20"/>
              </w:rPr>
            </w:pPr>
            <w:r w:rsidRPr="003E2912">
              <w:rPr>
                <w:rFonts w:ascii="Arial" w:eastAsia="Arial" w:hAnsi="Arial" w:cs="Arial"/>
                <w:sz w:val="20"/>
                <w:szCs w:val="20"/>
              </w:rPr>
              <w:t xml:space="preserve">Millised on võimalikud puudused? </w:t>
            </w:r>
          </w:p>
          <w:p w14:paraId="35CD9ADA" w14:textId="77777777" w:rsidR="00123B33" w:rsidRDefault="00123B33" w:rsidP="003E2912">
            <w:pPr>
              <w:pStyle w:val="ListParagraph"/>
              <w:numPr>
                <w:ilvl w:val="0"/>
                <w:numId w:val="3"/>
              </w:numPr>
              <w:rPr>
                <w:rFonts w:ascii="Arial" w:eastAsia="Arial" w:hAnsi="Arial" w:cs="Arial"/>
                <w:sz w:val="20"/>
                <w:szCs w:val="20"/>
              </w:rPr>
            </w:pPr>
            <w:r w:rsidRPr="003E2912">
              <w:rPr>
                <w:rFonts w:ascii="Arial" w:eastAsia="Arial" w:hAnsi="Arial" w:cs="Arial"/>
                <w:sz w:val="20"/>
                <w:szCs w:val="20"/>
              </w:rPr>
              <w:t xml:space="preserve">Kas ja kui suures osas arvestada veapiiridega? </w:t>
            </w:r>
          </w:p>
          <w:p w14:paraId="13B99B47" w14:textId="77777777" w:rsidR="00123B33" w:rsidRDefault="00123B33" w:rsidP="003E2912">
            <w:pPr>
              <w:pStyle w:val="ListParagraph"/>
              <w:numPr>
                <w:ilvl w:val="0"/>
                <w:numId w:val="3"/>
              </w:numPr>
              <w:rPr>
                <w:rFonts w:ascii="Arial" w:eastAsia="Arial" w:hAnsi="Arial" w:cs="Arial"/>
                <w:sz w:val="20"/>
                <w:szCs w:val="20"/>
              </w:rPr>
            </w:pPr>
            <w:r w:rsidRPr="003E2912">
              <w:rPr>
                <w:rFonts w:ascii="Arial" w:eastAsia="Arial" w:hAnsi="Arial" w:cs="Arial"/>
                <w:sz w:val="20"/>
                <w:szCs w:val="20"/>
              </w:rPr>
              <w:t>Millised on võimalikud alternatiivid?</w:t>
            </w:r>
          </w:p>
          <w:p w14:paraId="6D83FD31" w14:textId="77777777" w:rsidR="002862EA" w:rsidRPr="004C7EFD" w:rsidRDefault="00A66537" w:rsidP="002862EA">
            <w:pPr>
              <w:pStyle w:val="ListParagraph"/>
              <w:numPr>
                <w:ilvl w:val="0"/>
                <w:numId w:val="3"/>
              </w:numPr>
              <w:rPr>
                <w:rFonts w:ascii="Arial" w:eastAsia="Arial" w:hAnsi="Arial" w:cs="Arial"/>
                <w:sz w:val="20"/>
                <w:szCs w:val="20"/>
              </w:rPr>
            </w:pPr>
            <w:r w:rsidRPr="002862EA">
              <w:rPr>
                <w:rFonts w:ascii="Arial" w:eastAsia="Arial" w:hAnsi="Arial" w:cs="Arial"/>
                <w:color w:val="FF0000"/>
                <w:sz w:val="20"/>
                <w:szCs w:val="20"/>
              </w:rPr>
              <w:t xml:space="preserve">Pakkuja lisaküsimus: Millele tuginevad </w:t>
            </w:r>
            <w:proofErr w:type="spellStart"/>
            <w:r w:rsidRPr="002862EA">
              <w:rPr>
                <w:rFonts w:ascii="Arial" w:eastAsia="Arial" w:hAnsi="Arial" w:cs="Arial"/>
                <w:color w:val="FF0000"/>
                <w:sz w:val="20"/>
                <w:szCs w:val="20"/>
              </w:rPr>
              <w:t>KOV-d</w:t>
            </w:r>
            <w:proofErr w:type="spellEnd"/>
            <w:r w:rsidRPr="002862EA">
              <w:rPr>
                <w:rFonts w:ascii="Arial" w:eastAsia="Arial" w:hAnsi="Arial" w:cs="Arial"/>
                <w:color w:val="FF0000"/>
                <w:sz w:val="20"/>
                <w:szCs w:val="20"/>
              </w:rPr>
              <w:t xml:space="preserve"> praktikas </w:t>
            </w:r>
            <w:r w:rsidR="002862EA" w:rsidRPr="002862EA">
              <w:rPr>
                <w:rFonts w:ascii="Arial" w:eastAsia="Arial" w:hAnsi="Arial" w:cs="Arial"/>
                <w:color w:val="FF0000"/>
                <w:sz w:val="20"/>
                <w:szCs w:val="20"/>
              </w:rPr>
              <w:t xml:space="preserve">toimetulekutoetuse taotluste läbivaatamisel ja määramisel andmete </w:t>
            </w:r>
            <w:r w:rsidRPr="002862EA">
              <w:rPr>
                <w:rFonts w:ascii="Arial" w:eastAsia="Arial" w:hAnsi="Arial" w:cs="Arial"/>
                <w:color w:val="FF0000"/>
                <w:sz w:val="20"/>
                <w:szCs w:val="20"/>
              </w:rPr>
              <w:t>erisuste korral</w:t>
            </w:r>
            <w:r w:rsidR="002862EA" w:rsidRPr="002862EA">
              <w:rPr>
                <w:rFonts w:ascii="Arial" w:eastAsia="Arial" w:hAnsi="Arial" w:cs="Arial"/>
                <w:color w:val="FF0000"/>
                <w:sz w:val="20"/>
                <w:szCs w:val="20"/>
              </w:rPr>
              <w:t xml:space="preserve"> (inimese öeldu vs</w:t>
            </w:r>
            <w:r w:rsidR="002862EA">
              <w:rPr>
                <w:rFonts w:ascii="Arial" w:eastAsia="Arial" w:hAnsi="Arial" w:cs="Arial"/>
                <w:color w:val="FF0000"/>
                <w:sz w:val="20"/>
                <w:szCs w:val="20"/>
              </w:rPr>
              <w:t>.</w:t>
            </w:r>
            <w:r w:rsidR="002862EA" w:rsidRPr="002862EA">
              <w:rPr>
                <w:rFonts w:ascii="Arial" w:eastAsia="Arial" w:hAnsi="Arial" w:cs="Arial"/>
                <w:color w:val="FF0000"/>
                <w:sz w:val="20"/>
                <w:szCs w:val="20"/>
              </w:rPr>
              <w:t xml:space="preserve"> register)?</w:t>
            </w:r>
            <w:r w:rsidRPr="002862EA">
              <w:rPr>
                <w:rFonts w:ascii="Arial" w:eastAsia="Arial" w:hAnsi="Arial" w:cs="Arial"/>
                <w:color w:val="FF0000"/>
                <w:sz w:val="20"/>
                <w:szCs w:val="20"/>
              </w:rPr>
              <w:t xml:space="preserve"> </w:t>
            </w:r>
            <w:r w:rsidR="002862EA" w:rsidRPr="002862EA">
              <w:rPr>
                <w:rFonts w:ascii="Arial" w:eastAsia="Arial" w:hAnsi="Arial" w:cs="Arial"/>
                <w:color w:val="FF0000"/>
                <w:sz w:val="20"/>
                <w:szCs w:val="20"/>
              </w:rPr>
              <w:t>K</w:t>
            </w:r>
            <w:r w:rsidRPr="002862EA">
              <w:rPr>
                <w:rFonts w:ascii="Arial" w:eastAsia="Arial" w:hAnsi="Arial" w:cs="Arial"/>
                <w:color w:val="FF0000"/>
                <w:sz w:val="20"/>
                <w:szCs w:val="20"/>
              </w:rPr>
              <w:t>as andmeid ka kombineeritakse</w:t>
            </w:r>
            <w:r w:rsidR="002862EA" w:rsidRPr="002862EA">
              <w:rPr>
                <w:rFonts w:ascii="Arial" w:eastAsia="Arial" w:hAnsi="Arial" w:cs="Arial"/>
                <w:color w:val="FF0000"/>
                <w:sz w:val="20"/>
                <w:szCs w:val="20"/>
              </w:rPr>
              <w:t>?</w:t>
            </w:r>
            <w:r w:rsidR="002862EA">
              <w:rPr>
                <w:rFonts w:ascii="Arial" w:eastAsia="Arial" w:hAnsi="Arial" w:cs="Arial"/>
                <w:color w:val="FF0000"/>
                <w:sz w:val="20"/>
                <w:szCs w:val="20"/>
              </w:rPr>
              <w:t xml:space="preserve"> Kuivõrd palju on KOV esind</w:t>
            </w:r>
            <w:r w:rsidR="000749E0">
              <w:rPr>
                <w:rFonts w:ascii="Arial" w:eastAsia="Arial" w:hAnsi="Arial" w:cs="Arial"/>
                <w:color w:val="FF0000"/>
                <w:sz w:val="20"/>
                <w:szCs w:val="20"/>
              </w:rPr>
              <w:t>a</w:t>
            </w:r>
            <w:r w:rsidR="002862EA">
              <w:rPr>
                <w:rFonts w:ascii="Arial" w:eastAsia="Arial" w:hAnsi="Arial" w:cs="Arial"/>
                <w:color w:val="FF0000"/>
                <w:sz w:val="20"/>
                <w:szCs w:val="20"/>
              </w:rPr>
              <w:t>jate hinnangul erisusi andmet</w:t>
            </w:r>
            <w:r w:rsidR="000749E0">
              <w:rPr>
                <w:rFonts w:ascii="Arial" w:eastAsia="Arial" w:hAnsi="Arial" w:cs="Arial"/>
                <w:color w:val="FF0000"/>
                <w:sz w:val="20"/>
                <w:szCs w:val="20"/>
              </w:rPr>
              <w:t>es inimese öeldu/dokumentide põhjal vs registriandmed</w:t>
            </w:r>
            <w:r w:rsidR="00FD0558">
              <w:rPr>
                <w:rFonts w:ascii="Arial" w:eastAsia="Arial" w:hAnsi="Arial" w:cs="Arial"/>
                <w:color w:val="FF0000"/>
                <w:sz w:val="20"/>
                <w:szCs w:val="20"/>
              </w:rPr>
              <w:t xml:space="preserve"> (kui on dubleerivad andmed)</w:t>
            </w:r>
            <w:r w:rsidR="000749E0">
              <w:rPr>
                <w:rFonts w:ascii="Arial" w:eastAsia="Arial" w:hAnsi="Arial" w:cs="Arial"/>
                <w:color w:val="FF0000"/>
                <w:sz w:val="20"/>
                <w:szCs w:val="20"/>
              </w:rPr>
              <w:t>?</w:t>
            </w:r>
          </w:p>
          <w:p w14:paraId="591651F1" w14:textId="0B7A720A" w:rsidR="004C7EFD" w:rsidRPr="002862EA" w:rsidRDefault="004C7EFD" w:rsidP="002862EA">
            <w:pPr>
              <w:pStyle w:val="ListParagraph"/>
              <w:numPr>
                <w:ilvl w:val="0"/>
                <w:numId w:val="3"/>
              </w:numPr>
              <w:rPr>
                <w:rFonts w:ascii="Arial" w:eastAsia="Arial" w:hAnsi="Arial" w:cs="Arial"/>
                <w:sz w:val="20"/>
                <w:szCs w:val="20"/>
              </w:rPr>
            </w:pPr>
            <w:r>
              <w:rPr>
                <w:rFonts w:ascii="Arial" w:eastAsia="Arial" w:hAnsi="Arial" w:cs="Arial"/>
                <w:color w:val="FF0000"/>
                <w:sz w:val="20"/>
                <w:szCs w:val="20"/>
              </w:rPr>
              <w:t>Pakkuja lisaküsimus: K</w:t>
            </w:r>
            <w:r w:rsidRPr="004C7EFD">
              <w:rPr>
                <w:rFonts w:ascii="Arial" w:eastAsia="Arial" w:hAnsi="Arial" w:cs="Arial"/>
                <w:color w:val="FF0000"/>
                <w:sz w:val="20"/>
                <w:szCs w:val="20"/>
              </w:rPr>
              <w:t xml:space="preserve">as ja milliseid varasid on vaja </w:t>
            </w:r>
            <w:r>
              <w:rPr>
                <w:rFonts w:ascii="Arial" w:eastAsia="Arial" w:hAnsi="Arial" w:cs="Arial"/>
                <w:color w:val="FF0000"/>
                <w:sz w:val="20"/>
                <w:szCs w:val="20"/>
              </w:rPr>
              <w:t xml:space="preserve">toimetulekutoetuse määramisel </w:t>
            </w:r>
            <w:r w:rsidRPr="004C7EFD">
              <w:rPr>
                <w:rFonts w:ascii="Arial" w:eastAsia="Arial" w:hAnsi="Arial" w:cs="Arial"/>
                <w:color w:val="FF0000"/>
                <w:sz w:val="20"/>
                <w:szCs w:val="20"/>
              </w:rPr>
              <w:t>arvestada, et see oleks Eesti kontekstis õiglane?</w:t>
            </w:r>
          </w:p>
        </w:tc>
        <w:tc>
          <w:tcPr>
            <w:tcW w:w="3930" w:type="dxa"/>
          </w:tcPr>
          <w:p w14:paraId="5852377C" w14:textId="77777777" w:rsidR="00123B33" w:rsidRDefault="0045238D">
            <w:pPr>
              <w:rPr>
                <w:sz w:val="20"/>
                <w:szCs w:val="20"/>
              </w:rPr>
            </w:pPr>
            <w:r>
              <w:rPr>
                <w:sz w:val="20"/>
                <w:szCs w:val="20"/>
              </w:rPr>
              <w:t>Dokumendianalüüs (sh teiste riikide ülevaade)</w:t>
            </w:r>
          </w:p>
          <w:p w14:paraId="3443F912" w14:textId="77777777" w:rsidR="0045238D" w:rsidRDefault="0045238D">
            <w:pPr>
              <w:rPr>
                <w:sz w:val="20"/>
                <w:szCs w:val="20"/>
              </w:rPr>
            </w:pPr>
          </w:p>
          <w:p w14:paraId="2AEFD209" w14:textId="3394C0D3" w:rsidR="0045238D" w:rsidRDefault="006459B5">
            <w:pPr>
              <w:rPr>
                <w:sz w:val="20"/>
                <w:szCs w:val="20"/>
              </w:rPr>
            </w:pPr>
            <w:r>
              <w:rPr>
                <w:sz w:val="20"/>
                <w:szCs w:val="20"/>
              </w:rPr>
              <w:t xml:space="preserve">Sisendiks ka UÜ I juures läbi viidud </w:t>
            </w:r>
            <w:r w:rsidR="0045238D">
              <w:rPr>
                <w:sz w:val="20"/>
                <w:szCs w:val="20"/>
              </w:rPr>
              <w:t>KOV fookusgrupiintervjuud</w:t>
            </w:r>
            <w:r>
              <w:rPr>
                <w:sz w:val="20"/>
                <w:szCs w:val="20"/>
              </w:rPr>
              <w:t xml:space="preserve">; </w:t>
            </w:r>
            <w:r w:rsidRPr="006459B5">
              <w:rPr>
                <w:sz w:val="20"/>
                <w:szCs w:val="20"/>
              </w:rPr>
              <w:t>rühmaintervjuu ÕKK esindajatega</w:t>
            </w:r>
          </w:p>
          <w:p w14:paraId="5257BD9B" w14:textId="77777777" w:rsidR="006459B5" w:rsidRDefault="006459B5">
            <w:pPr>
              <w:rPr>
                <w:sz w:val="20"/>
                <w:szCs w:val="20"/>
              </w:rPr>
            </w:pPr>
          </w:p>
          <w:p w14:paraId="51065BC7" w14:textId="3FA259B1" w:rsidR="0045238D" w:rsidRDefault="0045238D">
            <w:pPr>
              <w:rPr>
                <w:sz w:val="20"/>
                <w:szCs w:val="20"/>
              </w:rPr>
            </w:pPr>
            <w:r>
              <w:rPr>
                <w:sz w:val="20"/>
                <w:szCs w:val="20"/>
              </w:rPr>
              <w:t>KOV küsitlus</w:t>
            </w:r>
          </w:p>
          <w:p w14:paraId="052F830B" w14:textId="77777777" w:rsidR="0045238D" w:rsidRDefault="0045238D">
            <w:pPr>
              <w:rPr>
                <w:sz w:val="20"/>
                <w:szCs w:val="20"/>
              </w:rPr>
            </w:pPr>
          </w:p>
          <w:p w14:paraId="0D65B7CA" w14:textId="77777777" w:rsidR="0036429A" w:rsidRDefault="0036429A" w:rsidP="0036429A">
            <w:pPr>
              <w:rPr>
                <w:sz w:val="20"/>
                <w:szCs w:val="20"/>
              </w:rPr>
            </w:pPr>
            <w:r>
              <w:rPr>
                <w:sz w:val="20"/>
                <w:szCs w:val="20"/>
              </w:rPr>
              <w:t>Eksperdiintervjuu Eesti Panga eksperdiga (varade olulisus)</w:t>
            </w:r>
          </w:p>
          <w:p w14:paraId="24127D6C" w14:textId="77777777" w:rsidR="006459B5" w:rsidRDefault="006459B5">
            <w:pPr>
              <w:rPr>
                <w:sz w:val="20"/>
                <w:szCs w:val="20"/>
              </w:rPr>
            </w:pPr>
          </w:p>
          <w:p w14:paraId="1E8446D2" w14:textId="77777777" w:rsidR="0036429A" w:rsidRDefault="0036429A" w:rsidP="0036429A">
            <w:pPr>
              <w:rPr>
                <w:sz w:val="20"/>
                <w:szCs w:val="20"/>
              </w:rPr>
            </w:pPr>
            <w:proofErr w:type="spellStart"/>
            <w:r w:rsidRPr="00656635">
              <w:rPr>
                <w:sz w:val="20"/>
                <w:szCs w:val="20"/>
              </w:rPr>
              <w:t>Household</w:t>
            </w:r>
            <w:proofErr w:type="spellEnd"/>
            <w:r w:rsidRPr="00656635">
              <w:rPr>
                <w:sz w:val="20"/>
                <w:szCs w:val="20"/>
              </w:rPr>
              <w:t xml:space="preserve"> Finance and </w:t>
            </w:r>
            <w:proofErr w:type="spellStart"/>
            <w:r w:rsidRPr="00656635">
              <w:rPr>
                <w:sz w:val="20"/>
                <w:szCs w:val="20"/>
              </w:rPr>
              <w:t>Consumption</w:t>
            </w:r>
            <w:proofErr w:type="spellEnd"/>
            <w:r w:rsidRPr="00656635">
              <w:rPr>
                <w:sz w:val="20"/>
                <w:szCs w:val="20"/>
              </w:rPr>
              <w:t xml:space="preserve"> </w:t>
            </w:r>
            <w:proofErr w:type="spellStart"/>
            <w:r w:rsidRPr="00656635">
              <w:rPr>
                <w:sz w:val="20"/>
                <w:szCs w:val="20"/>
              </w:rPr>
              <w:t>Survey</w:t>
            </w:r>
            <w:proofErr w:type="spellEnd"/>
            <w:r w:rsidRPr="00656635">
              <w:rPr>
                <w:sz w:val="20"/>
                <w:szCs w:val="20"/>
              </w:rPr>
              <w:t xml:space="preserve"> (HFCS) uuringuandme</w:t>
            </w:r>
            <w:r>
              <w:rPr>
                <w:sz w:val="20"/>
                <w:szCs w:val="20"/>
              </w:rPr>
              <w:t>te kirjeldav analüüs varade olulisusest toimetulekutoetuse vaatest</w:t>
            </w:r>
          </w:p>
          <w:p w14:paraId="71FDB5BB" w14:textId="77777777" w:rsidR="0045238D" w:rsidRDefault="0045238D">
            <w:pPr>
              <w:rPr>
                <w:sz w:val="20"/>
                <w:szCs w:val="20"/>
              </w:rPr>
            </w:pPr>
          </w:p>
          <w:p w14:paraId="485273AD" w14:textId="3020564A" w:rsidR="0045238D" w:rsidRPr="00BC52C2" w:rsidRDefault="0045238D">
            <w:pPr>
              <w:rPr>
                <w:sz w:val="20"/>
                <w:szCs w:val="20"/>
              </w:rPr>
            </w:pPr>
          </w:p>
        </w:tc>
      </w:tr>
      <w:tr w:rsidR="00D74C60" w:rsidRPr="00BC52C2" w14:paraId="24D1A680" w14:textId="77777777" w:rsidTr="579A47DE">
        <w:tc>
          <w:tcPr>
            <w:tcW w:w="2135" w:type="dxa"/>
          </w:tcPr>
          <w:p w14:paraId="01305B95" w14:textId="77777777" w:rsidR="00123B33" w:rsidRPr="00030C49" w:rsidRDefault="00123B33" w:rsidP="001133A0">
            <w:pPr>
              <w:rPr>
                <w:b/>
                <w:bCs/>
                <w:sz w:val="20"/>
                <w:szCs w:val="20"/>
              </w:rPr>
            </w:pPr>
            <w:r w:rsidRPr="00030C49">
              <w:rPr>
                <w:b/>
                <w:bCs/>
                <w:sz w:val="20"/>
                <w:szCs w:val="20"/>
              </w:rPr>
              <w:t>Uurimisülesanne II</w:t>
            </w:r>
          </w:p>
          <w:p w14:paraId="2D5B9516" w14:textId="29986052" w:rsidR="00123B33" w:rsidRPr="00BC52C2" w:rsidRDefault="00123B33" w:rsidP="001133A0">
            <w:pPr>
              <w:rPr>
                <w:sz w:val="20"/>
                <w:szCs w:val="20"/>
              </w:rPr>
            </w:pPr>
            <w:r>
              <w:rPr>
                <w:sz w:val="20"/>
                <w:szCs w:val="20"/>
              </w:rPr>
              <w:t xml:space="preserve">2.2. alaküsimused tehnilisest kirjeldusest </w:t>
            </w:r>
            <w:r w:rsidRPr="001133A0">
              <w:rPr>
                <w:color w:val="FF0000"/>
                <w:sz w:val="20"/>
                <w:szCs w:val="20"/>
              </w:rPr>
              <w:t>+ pakkuja lisaküsimused märgitud punasega</w:t>
            </w:r>
          </w:p>
        </w:tc>
        <w:tc>
          <w:tcPr>
            <w:tcW w:w="7964" w:type="dxa"/>
          </w:tcPr>
          <w:p w14:paraId="5A8E072B" w14:textId="0A608589" w:rsidR="00123B33" w:rsidRPr="001133A0" w:rsidRDefault="00123B33" w:rsidP="00AC5D39">
            <w:pPr>
              <w:pStyle w:val="ListParagraph"/>
              <w:numPr>
                <w:ilvl w:val="0"/>
                <w:numId w:val="3"/>
              </w:numPr>
              <w:rPr>
                <w:rFonts w:ascii="Arial" w:eastAsia="Arial" w:hAnsi="Arial" w:cs="Arial"/>
                <w:sz w:val="20"/>
                <w:szCs w:val="20"/>
              </w:rPr>
            </w:pPr>
            <w:r w:rsidRPr="001133A0">
              <w:rPr>
                <w:rFonts w:ascii="Arial" w:eastAsia="Arial" w:hAnsi="Arial" w:cs="Arial"/>
                <w:sz w:val="20"/>
                <w:szCs w:val="20"/>
              </w:rPr>
              <w:t xml:space="preserve">Kas ja kuidas oleks võimalik leibkonna majandusliku toimetuleku hindamiseks vajalikke andmeid automaatselt kokku saada erinevate andmekogude (sh registrite) põhiselt? </w:t>
            </w:r>
          </w:p>
          <w:p w14:paraId="7B840373" w14:textId="55B04940" w:rsidR="00123B33" w:rsidRDefault="00123B33" w:rsidP="00AC5D39">
            <w:pPr>
              <w:pStyle w:val="ListParagraph"/>
              <w:numPr>
                <w:ilvl w:val="0"/>
                <w:numId w:val="3"/>
              </w:numPr>
              <w:rPr>
                <w:rFonts w:ascii="Arial" w:eastAsia="Arial" w:hAnsi="Arial" w:cs="Arial"/>
                <w:sz w:val="20"/>
                <w:szCs w:val="20"/>
              </w:rPr>
            </w:pPr>
            <w:r w:rsidRPr="001133A0">
              <w:rPr>
                <w:rFonts w:ascii="Arial" w:eastAsia="Arial" w:hAnsi="Arial" w:cs="Arial"/>
                <w:sz w:val="20"/>
                <w:szCs w:val="20"/>
              </w:rPr>
              <w:t>Kas kõiki punktis 2.1. välja toodud andmeid on võimalik andmekogudest (sh registritest) kätte saada? Milliseid andmeid ei olegi võimalik automaatselt kätte saada?</w:t>
            </w:r>
          </w:p>
          <w:p w14:paraId="2BF53A66" w14:textId="07C7DADF" w:rsidR="0003124C" w:rsidRPr="0003124C" w:rsidRDefault="0003124C" w:rsidP="00AC5D39">
            <w:pPr>
              <w:pStyle w:val="ListParagraph"/>
              <w:numPr>
                <w:ilvl w:val="0"/>
                <w:numId w:val="3"/>
              </w:numPr>
              <w:rPr>
                <w:rFonts w:ascii="Arial" w:eastAsia="Arial" w:hAnsi="Arial" w:cs="Arial"/>
                <w:color w:val="FF0000"/>
                <w:sz w:val="20"/>
                <w:szCs w:val="20"/>
              </w:rPr>
            </w:pPr>
            <w:r w:rsidRPr="0003124C">
              <w:rPr>
                <w:rFonts w:ascii="Arial" w:eastAsia="Arial" w:hAnsi="Arial" w:cs="Arial"/>
                <w:color w:val="FF0000"/>
                <w:sz w:val="20"/>
                <w:szCs w:val="20"/>
              </w:rPr>
              <w:t>Pakkuja lisaküsimus: Kas mõnes Eestile sarnases riigis on toimetulekutoetuse (</w:t>
            </w:r>
            <w:proofErr w:type="spellStart"/>
            <w:r w:rsidRPr="0003124C">
              <w:rPr>
                <w:rFonts w:ascii="Arial" w:eastAsia="Arial" w:hAnsi="Arial" w:cs="Arial"/>
                <w:color w:val="FF0000"/>
                <w:sz w:val="20"/>
                <w:szCs w:val="20"/>
              </w:rPr>
              <w:t>minimum</w:t>
            </w:r>
            <w:proofErr w:type="spellEnd"/>
            <w:r w:rsidRPr="0003124C">
              <w:rPr>
                <w:rFonts w:ascii="Arial" w:eastAsia="Arial" w:hAnsi="Arial" w:cs="Arial"/>
                <w:color w:val="FF0000"/>
                <w:sz w:val="20"/>
                <w:szCs w:val="20"/>
              </w:rPr>
              <w:t xml:space="preserve"> </w:t>
            </w:r>
            <w:proofErr w:type="spellStart"/>
            <w:r w:rsidRPr="0003124C">
              <w:rPr>
                <w:rFonts w:ascii="Arial" w:eastAsia="Arial" w:hAnsi="Arial" w:cs="Arial"/>
                <w:color w:val="FF0000"/>
                <w:sz w:val="20"/>
                <w:szCs w:val="20"/>
              </w:rPr>
              <w:t>income</w:t>
            </w:r>
            <w:proofErr w:type="spellEnd"/>
            <w:r w:rsidRPr="0003124C">
              <w:rPr>
                <w:rFonts w:ascii="Arial" w:eastAsia="Arial" w:hAnsi="Arial" w:cs="Arial"/>
                <w:color w:val="FF0000"/>
                <w:sz w:val="20"/>
                <w:szCs w:val="20"/>
              </w:rPr>
              <w:t xml:space="preserve"> </w:t>
            </w:r>
            <w:proofErr w:type="spellStart"/>
            <w:r w:rsidRPr="0003124C">
              <w:rPr>
                <w:rFonts w:ascii="Arial" w:eastAsia="Arial" w:hAnsi="Arial" w:cs="Arial"/>
                <w:color w:val="FF0000"/>
                <w:sz w:val="20"/>
                <w:szCs w:val="20"/>
              </w:rPr>
              <w:t>scheme</w:t>
            </w:r>
            <w:proofErr w:type="spellEnd"/>
            <w:r w:rsidRPr="0003124C">
              <w:rPr>
                <w:rFonts w:ascii="Arial" w:eastAsia="Arial" w:hAnsi="Arial" w:cs="Arial"/>
                <w:color w:val="FF0000"/>
                <w:sz w:val="20"/>
                <w:szCs w:val="20"/>
              </w:rPr>
              <w:t xml:space="preserve"> või sarnane) määramine automaatne või registripõhine?</w:t>
            </w:r>
          </w:p>
          <w:p w14:paraId="2034B447" w14:textId="77777777" w:rsidR="00123B33" w:rsidRPr="001133A0" w:rsidRDefault="00123B33" w:rsidP="00AC5D39">
            <w:pPr>
              <w:pStyle w:val="ListParagraph"/>
              <w:numPr>
                <w:ilvl w:val="0"/>
                <w:numId w:val="3"/>
              </w:numPr>
              <w:rPr>
                <w:rFonts w:ascii="Arial" w:eastAsia="Arial" w:hAnsi="Arial" w:cs="Arial"/>
                <w:sz w:val="20"/>
                <w:szCs w:val="20"/>
              </w:rPr>
            </w:pPr>
            <w:r w:rsidRPr="001133A0">
              <w:rPr>
                <w:rFonts w:ascii="Arial" w:eastAsia="Arial" w:hAnsi="Arial" w:cs="Arial"/>
                <w:sz w:val="20"/>
                <w:szCs w:val="20"/>
              </w:rPr>
              <w:t xml:space="preserve">Kas mitte kuidagi kätte saadavatest andmetest on midagi, mida saaks/võiks üldse ära jätta või asendada mõne muu näitajaga? </w:t>
            </w:r>
          </w:p>
          <w:p w14:paraId="697EA3B1" w14:textId="77777777" w:rsidR="00123B33" w:rsidRPr="001133A0" w:rsidRDefault="00123B33" w:rsidP="00AC5D39">
            <w:pPr>
              <w:pStyle w:val="ListParagraph"/>
              <w:numPr>
                <w:ilvl w:val="0"/>
                <w:numId w:val="3"/>
              </w:numPr>
              <w:rPr>
                <w:rFonts w:ascii="Arial" w:eastAsia="Arial" w:hAnsi="Arial" w:cs="Arial"/>
                <w:sz w:val="20"/>
                <w:szCs w:val="20"/>
              </w:rPr>
            </w:pPr>
            <w:r w:rsidRPr="001133A0">
              <w:rPr>
                <w:rFonts w:ascii="Arial" w:eastAsia="Arial" w:hAnsi="Arial" w:cs="Arial"/>
                <w:sz w:val="20"/>
                <w:szCs w:val="20"/>
              </w:rPr>
              <w:lastRenderedPageBreak/>
              <w:t xml:space="preserve">Millistest andmekogudest (sh registritest) andmeid saaks, sh kes on nende omanikud ning millisel moel käib nendest andmete pärimine ja jagamine? </w:t>
            </w:r>
          </w:p>
          <w:p w14:paraId="3C2EC70D" w14:textId="77777777" w:rsidR="00123B33" w:rsidRPr="001133A0" w:rsidRDefault="00123B33" w:rsidP="00AC5D39">
            <w:pPr>
              <w:pStyle w:val="ListParagraph"/>
              <w:numPr>
                <w:ilvl w:val="0"/>
                <w:numId w:val="3"/>
              </w:numPr>
              <w:rPr>
                <w:rFonts w:ascii="Arial" w:eastAsia="Arial" w:hAnsi="Arial" w:cs="Arial"/>
                <w:sz w:val="20"/>
                <w:szCs w:val="20"/>
              </w:rPr>
            </w:pPr>
            <w:r w:rsidRPr="001133A0">
              <w:rPr>
                <w:rFonts w:ascii="Arial" w:eastAsia="Arial" w:hAnsi="Arial" w:cs="Arial"/>
                <w:sz w:val="20"/>
                <w:szCs w:val="20"/>
              </w:rPr>
              <w:t xml:space="preserve">Millistes andmekogudes (sh registrites) ja milliseid muudatusi oleks vaja teha, et andmed oleksid kättesaadavad? Kui siiski jääb andmeid, mida ei ole võimalik andmekogudest (sh registritest) kätte saada, siis milliseid andmeid oleks vaja manuaalselt juurde küsida? </w:t>
            </w:r>
          </w:p>
          <w:p w14:paraId="2D733AEB" w14:textId="0AC154D1" w:rsidR="00123B33" w:rsidRPr="001133A0" w:rsidRDefault="00123B33" w:rsidP="00AC5D39">
            <w:pPr>
              <w:pStyle w:val="ListParagraph"/>
              <w:numPr>
                <w:ilvl w:val="0"/>
                <w:numId w:val="3"/>
              </w:numPr>
              <w:rPr>
                <w:rFonts w:ascii="Arial" w:eastAsia="Arial" w:hAnsi="Arial" w:cs="Arial"/>
                <w:sz w:val="20"/>
                <w:szCs w:val="20"/>
              </w:rPr>
            </w:pPr>
            <w:r w:rsidRPr="001133A0">
              <w:rPr>
                <w:rFonts w:ascii="Arial" w:eastAsia="Arial" w:hAnsi="Arial" w:cs="Arial"/>
                <w:sz w:val="20"/>
                <w:szCs w:val="20"/>
              </w:rPr>
              <w:t>Kas, kuidas (sh kelle poolt) ja mis hetkel peaks toimuma andmete valideerimine?</w:t>
            </w:r>
            <w:r w:rsidR="00785655">
              <w:rPr>
                <w:rFonts w:ascii="Arial" w:eastAsia="Arial" w:hAnsi="Arial" w:cs="Arial"/>
                <w:sz w:val="20"/>
                <w:szCs w:val="20"/>
              </w:rPr>
              <w:t xml:space="preserve"> </w:t>
            </w:r>
            <w:r w:rsidR="006B5C93" w:rsidRPr="006B5C93">
              <w:rPr>
                <w:rFonts w:ascii="Arial" w:eastAsia="Arial" w:hAnsi="Arial" w:cs="Arial"/>
                <w:color w:val="FF0000"/>
                <w:sz w:val="20"/>
                <w:szCs w:val="20"/>
              </w:rPr>
              <w:t>Sh millised on registripõhise andmekasutuse käitumuslik</w:t>
            </w:r>
            <w:r w:rsidR="006C267B">
              <w:rPr>
                <w:rFonts w:ascii="Arial" w:eastAsia="Arial" w:hAnsi="Arial" w:cs="Arial"/>
                <w:color w:val="FF0000"/>
                <w:sz w:val="20"/>
                <w:szCs w:val="20"/>
              </w:rPr>
              <w:t>ud</w:t>
            </w:r>
            <w:r w:rsidR="006B5C93" w:rsidRPr="006B5C93">
              <w:rPr>
                <w:rFonts w:ascii="Arial" w:eastAsia="Arial" w:hAnsi="Arial" w:cs="Arial"/>
                <w:color w:val="FF0000"/>
                <w:sz w:val="20"/>
                <w:szCs w:val="20"/>
              </w:rPr>
              <w:t xml:space="preserve"> riskid</w:t>
            </w:r>
            <w:r w:rsidR="006C267B">
              <w:rPr>
                <w:rFonts w:ascii="Arial" w:eastAsia="Arial" w:hAnsi="Arial" w:cs="Arial"/>
                <w:color w:val="FF0000"/>
                <w:sz w:val="20"/>
                <w:szCs w:val="20"/>
              </w:rPr>
              <w:t xml:space="preserve"> (</w:t>
            </w:r>
            <w:r w:rsidR="006B5C93" w:rsidRPr="006B5C93">
              <w:rPr>
                <w:rFonts w:ascii="Arial" w:eastAsia="Arial" w:hAnsi="Arial" w:cs="Arial"/>
                <w:color w:val="FF0000"/>
                <w:sz w:val="20"/>
                <w:szCs w:val="20"/>
              </w:rPr>
              <w:t>andmete varjami</w:t>
            </w:r>
            <w:r w:rsidR="006C267B">
              <w:rPr>
                <w:rFonts w:ascii="Arial" w:eastAsia="Arial" w:hAnsi="Arial" w:cs="Arial"/>
                <w:color w:val="FF0000"/>
                <w:sz w:val="20"/>
                <w:szCs w:val="20"/>
              </w:rPr>
              <w:t>n</w:t>
            </w:r>
            <w:r w:rsidR="006B5C93" w:rsidRPr="006B5C93">
              <w:rPr>
                <w:rFonts w:ascii="Arial" w:eastAsia="Arial" w:hAnsi="Arial" w:cs="Arial"/>
                <w:color w:val="FF0000"/>
                <w:sz w:val="20"/>
                <w:szCs w:val="20"/>
              </w:rPr>
              <w:t>e, moonutami</w:t>
            </w:r>
            <w:r w:rsidR="006C267B">
              <w:rPr>
                <w:rFonts w:ascii="Arial" w:eastAsia="Arial" w:hAnsi="Arial" w:cs="Arial"/>
                <w:color w:val="FF0000"/>
                <w:sz w:val="20"/>
                <w:szCs w:val="20"/>
              </w:rPr>
              <w:t>n</w:t>
            </w:r>
            <w:r w:rsidR="006B5C93" w:rsidRPr="006B5C93">
              <w:rPr>
                <w:rFonts w:ascii="Arial" w:eastAsia="Arial" w:hAnsi="Arial" w:cs="Arial"/>
                <w:color w:val="FF0000"/>
                <w:sz w:val="20"/>
                <w:szCs w:val="20"/>
              </w:rPr>
              <w:t>e või „optimeerimise“</w:t>
            </w:r>
            <w:r w:rsidR="006C267B">
              <w:rPr>
                <w:rFonts w:ascii="Arial" w:eastAsia="Arial" w:hAnsi="Arial" w:cs="Arial"/>
                <w:color w:val="FF0000"/>
                <w:sz w:val="20"/>
                <w:szCs w:val="20"/>
              </w:rPr>
              <w:t>? M</w:t>
            </w:r>
            <w:r w:rsidR="006B5C93" w:rsidRPr="006B5C93">
              <w:rPr>
                <w:rFonts w:ascii="Arial" w:eastAsia="Arial" w:hAnsi="Arial" w:cs="Arial"/>
                <w:color w:val="FF0000"/>
                <w:sz w:val="20"/>
                <w:szCs w:val="20"/>
              </w:rPr>
              <w:t>illised on sobivaimad metoodilised ja tehnilised maandamismeetmed (nt andmeallikate kombineerimine, ristkontrolli mehhanismid, juhupõhine kontroll, läbipaistev infovahetus) ning kuidas need mõjutavad andmekogude kasutatavust automaatses arvestuses</w:t>
            </w:r>
            <w:r w:rsidR="00796A7D">
              <w:rPr>
                <w:rFonts w:ascii="Arial" w:eastAsia="Arial" w:hAnsi="Arial" w:cs="Arial"/>
                <w:color w:val="FF0000"/>
                <w:sz w:val="20"/>
                <w:szCs w:val="20"/>
              </w:rPr>
              <w:t>?</w:t>
            </w:r>
          </w:p>
        </w:tc>
        <w:tc>
          <w:tcPr>
            <w:tcW w:w="3930" w:type="dxa"/>
          </w:tcPr>
          <w:p w14:paraId="07DC1C2D" w14:textId="77777777" w:rsidR="00C968E7" w:rsidRPr="00C968E7" w:rsidRDefault="00C968E7" w:rsidP="00C968E7">
            <w:pPr>
              <w:rPr>
                <w:sz w:val="20"/>
                <w:szCs w:val="20"/>
              </w:rPr>
            </w:pPr>
            <w:r w:rsidRPr="00C968E7">
              <w:rPr>
                <w:sz w:val="20"/>
                <w:szCs w:val="20"/>
              </w:rPr>
              <w:lastRenderedPageBreak/>
              <w:t>Registrite andmekoosseisude analüüs</w:t>
            </w:r>
          </w:p>
          <w:p w14:paraId="22319B5A" w14:textId="77777777" w:rsidR="00C968E7" w:rsidRPr="00C968E7" w:rsidRDefault="00C968E7" w:rsidP="00C968E7">
            <w:pPr>
              <w:rPr>
                <w:sz w:val="20"/>
                <w:szCs w:val="20"/>
              </w:rPr>
            </w:pPr>
          </w:p>
          <w:p w14:paraId="7870454D" w14:textId="77777777" w:rsidR="00123B33" w:rsidRDefault="00C968E7" w:rsidP="00C968E7">
            <w:pPr>
              <w:rPr>
                <w:sz w:val="20"/>
                <w:szCs w:val="20"/>
              </w:rPr>
            </w:pPr>
            <w:r w:rsidRPr="00C968E7">
              <w:rPr>
                <w:sz w:val="20"/>
                <w:szCs w:val="20"/>
              </w:rPr>
              <w:t xml:space="preserve">Andmete kategoriseerimine (objektide atribuutide analüüs, nende loomiseks </w:t>
            </w:r>
            <w:proofErr w:type="spellStart"/>
            <w:r w:rsidRPr="00C968E7">
              <w:rPr>
                <w:sz w:val="20"/>
                <w:szCs w:val="20"/>
              </w:rPr>
              <w:t>kasutatavid</w:t>
            </w:r>
            <w:proofErr w:type="spellEnd"/>
            <w:r w:rsidRPr="00C968E7">
              <w:rPr>
                <w:sz w:val="20"/>
                <w:szCs w:val="20"/>
              </w:rPr>
              <w:t xml:space="preserve"> äriprotsessid ning klassifikatsioon andmekaitse perspektiivist)</w:t>
            </w:r>
          </w:p>
          <w:p w14:paraId="1FC05B4D" w14:textId="77777777" w:rsidR="00010AD6" w:rsidRDefault="00010AD6" w:rsidP="00C968E7">
            <w:pPr>
              <w:rPr>
                <w:sz w:val="20"/>
                <w:szCs w:val="20"/>
              </w:rPr>
            </w:pPr>
          </w:p>
          <w:p w14:paraId="66B15596" w14:textId="07D289BC" w:rsidR="00010AD6" w:rsidRDefault="00010AD6" w:rsidP="00C968E7">
            <w:pPr>
              <w:rPr>
                <w:sz w:val="20"/>
                <w:szCs w:val="20"/>
              </w:rPr>
            </w:pPr>
            <w:r>
              <w:rPr>
                <w:sz w:val="20"/>
                <w:szCs w:val="20"/>
              </w:rPr>
              <w:t>Protsessijoonis andmete liikumise kohta</w:t>
            </w:r>
            <w:r w:rsidR="00B633A6">
              <w:rPr>
                <w:sz w:val="20"/>
                <w:szCs w:val="20"/>
              </w:rPr>
              <w:t xml:space="preserve"> (sh valideerimise etapp)</w:t>
            </w:r>
          </w:p>
          <w:p w14:paraId="027D4289" w14:textId="77777777" w:rsidR="00C968E7" w:rsidRDefault="00C968E7" w:rsidP="00C968E7">
            <w:pPr>
              <w:rPr>
                <w:sz w:val="20"/>
                <w:szCs w:val="20"/>
              </w:rPr>
            </w:pPr>
          </w:p>
          <w:p w14:paraId="0EB5FDD1" w14:textId="77777777" w:rsidR="00C968E7" w:rsidRDefault="00C968E7" w:rsidP="00C968E7">
            <w:pPr>
              <w:rPr>
                <w:sz w:val="20"/>
                <w:szCs w:val="20"/>
              </w:rPr>
            </w:pPr>
            <w:r>
              <w:rPr>
                <w:sz w:val="20"/>
                <w:szCs w:val="20"/>
              </w:rPr>
              <w:lastRenderedPageBreak/>
              <w:t>Arutelu Statistikaametiga</w:t>
            </w:r>
          </w:p>
          <w:p w14:paraId="1151B596" w14:textId="77777777" w:rsidR="00530702" w:rsidRDefault="00530702" w:rsidP="00C968E7">
            <w:pPr>
              <w:rPr>
                <w:sz w:val="20"/>
                <w:szCs w:val="20"/>
              </w:rPr>
            </w:pPr>
          </w:p>
          <w:p w14:paraId="265E328B" w14:textId="11046FFB" w:rsidR="00530702" w:rsidRDefault="00530702" w:rsidP="00C968E7">
            <w:pPr>
              <w:rPr>
                <w:sz w:val="20"/>
                <w:szCs w:val="20"/>
              </w:rPr>
            </w:pPr>
            <w:r>
              <w:rPr>
                <w:sz w:val="20"/>
                <w:szCs w:val="20"/>
              </w:rPr>
              <w:t xml:space="preserve">Andmeanalüüs (EUROMOD kogu rahvastiku andmed, STAR andmed + </w:t>
            </w:r>
            <w:r w:rsidR="008B6B1C">
              <w:rPr>
                <w:sz w:val="20"/>
                <w:szCs w:val="20"/>
              </w:rPr>
              <w:t xml:space="preserve">muud </w:t>
            </w:r>
            <w:r>
              <w:rPr>
                <w:sz w:val="20"/>
                <w:szCs w:val="20"/>
              </w:rPr>
              <w:t xml:space="preserve">täiendavad </w:t>
            </w:r>
            <w:r w:rsidR="008B6B1C">
              <w:rPr>
                <w:sz w:val="20"/>
                <w:szCs w:val="20"/>
              </w:rPr>
              <w:t>sissetuleku</w:t>
            </w:r>
            <w:r>
              <w:rPr>
                <w:sz w:val="20"/>
                <w:szCs w:val="20"/>
              </w:rPr>
              <w:t>andmed</w:t>
            </w:r>
            <w:r w:rsidR="008B6B1C">
              <w:rPr>
                <w:sz w:val="20"/>
                <w:szCs w:val="20"/>
              </w:rPr>
              <w:t>, mis olulised uuringu vaatest)</w:t>
            </w:r>
          </w:p>
          <w:p w14:paraId="0235CCF6" w14:textId="77777777" w:rsidR="00C968E7" w:rsidRDefault="00C968E7" w:rsidP="00C968E7">
            <w:pPr>
              <w:rPr>
                <w:sz w:val="20"/>
                <w:szCs w:val="20"/>
              </w:rPr>
            </w:pPr>
          </w:p>
          <w:p w14:paraId="309E9E36" w14:textId="77777777" w:rsidR="00010AD6" w:rsidRDefault="00010AD6" w:rsidP="00C968E7">
            <w:pPr>
              <w:rPr>
                <w:sz w:val="20"/>
                <w:szCs w:val="20"/>
              </w:rPr>
            </w:pPr>
            <w:r>
              <w:rPr>
                <w:sz w:val="20"/>
                <w:szCs w:val="20"/>
              </w:rPr>
              <w:t>Teiste riikide analüüs (koos eelmiste UÜ)</w:t>
            </w:r>
          </w:p>
          <w:p w14:paraId="35EF5DD7" w14:textId="77777777" w:rsidR="00010AD6" w:rsidRDefault="00010AD6" w:rsidP="00C968E7">
            <w:pPr>
              <w:rPr>
                <w:sz w:val="20"/>
                <w:szCs w:val="20"/>
              </w:rPr>
            </w:pPr>
          </w:p>
          <w:p w14:paraId="08A2B9B2" w14:textId="77777777" w:rsidR="00010AD6" w:rsidRDefault="00D3233D" w:rsidP="00C968E7">
            <w:pPr>
              <w:rPr>
                <w:sz w:val="20"/>
                <w:szCs w:val="20"/>
              </w:rPr>
            </w:pPr>
            <w:r>
              <w:rPr>
                <w:sz w:val="20"/>
                <w:szCs w:val="20"/>
              </w:rPr>
              <w:t>E</w:t>
            </w:r>
            <w:r w:rsidRPr="00D3233D">
              <w:rPr>
                <w:sz w:val="20"/>
                <w:szCs w:val="20"/>
              </w:rPr>
              <w:t>kspertintervjuu EMTA eksperdiga</w:t>
            </w:r>
            <w:r>
              <w:rPr>
                <w:sz w:val="20"/>
                <w:szCs w:val="20"/>
              </w:rPr>
              <w:t xml:space="preserve"> (peamiselt käitumuslike riskide hindamiseks)</w:t>
            </w:r>
          </w:p>
          <w:p w14:paraId="406BA999" w14:textId="77777777" w:rsidR="00D3233D" w:rsidRDefault="00D3233D" w:rsidP="00C968E7">
            <w:pPr>
              <w:rPr>
                <w:sz w:val="20"/>
                <w:szCs w:val="20"/>
              </w:rPr>
            </w:pPr>
          </w:p>
          <w:p w14:paraId="38A81F9D" w14:textId="76F649EF" w:rsidR="00D3233D" w:rsidRPr="00BC52C2" w:rsidRDefault="002B6920" w:rsidP="00C968E7">
            <w:pPr>
              <w:rPr>
                <w:sz w:val="20"/>
                <w:szCs w:val="20"/>
              </w:rPr>
            </w:pPr>
            <w:r>
              <w:rPr>
                <w:sz w:val="20"/>
                <w:szCs w:val="20"/>
              </w:rPr>
              <w:t>Täiendavalt kasutatakse käitumuslike riskide hindamiseks v</w:t>
            </w:r>
            <w:r w:rsidRPr="002B6920">
              <w:rPr>
                <w:sz w:val="20"/>
                <w:szCs w:val="20"/>
              </w:rPr>
              <w:t xml:space="preserve">õimalusel </w:t>
            </w:r>
            <w:r>
              <w:rPr>
                <w:sz w:val="20"/>
                <w:szCs w:val="20"/>
              </w:rPr>
              <w:t xml:space="preserve">(sobivate andmete olemasolu jne) </w:t>
            </w:r>
            <w:proofErr w:type="spellStart"/>
            <w:r w:rsidRPr="002B6920">
              <w:rPr>
                <w:sz w:val="20"/>
                <w:szCs w:val="20"/>
              </w:rPr>
              <w:t>EUROMODi</w:t>
            </w:r>
            <w:proofErr w:type="spellEnd"/>
            <w:r w:rsidRPr="002B6920">
              <w:rPr>
                <w:sz w:val="20"/>
                <w:szCs w:val="20"/>
              </w:rPr>
              <w:t xml:space="preserve"> vastavaid pakette (MTR (</w:t>
            </w:r>
            <w:proofErr w:type="spellStart"/>
            <w:r w:rsidRPr="002B6920">
              <w:rPr>
                <w:sz w:val="20"/>
                <w:szCs w:val="20"/>
              </w:rPr>
              <w:t>Marginal</w:t>
            </w:r>
            <w:proofErr w:type="spellEnd"/>
            <w:r w:rsidRPr="002B6920">
              <w:rPr>
                <w:sz w:val="20"/>
                <w:szCs w:val="20"/>
              </w:rPr>
              <w:t xml:space="preserve"> Tax </w:t>
            </w:r>
            <w:proofErr w:type="spellStart"/>
            <w:r w:rsidRPr="002B6920">
              <w:rPr>
                <w:sz w:val="20"/>
                <w:szCs w:val="20"/>
              </w:rPr>
              <w:t>Rate</w:t>
            </w:r>
            <w:proofErr w:type="spellEnd"/>
            <w:r w:rsidRPr="002B6920">
              <w:rPr>
                <w:sz w:val="20"/>
                <w:szCs w:val="20"/>
              </w:rPr>
              <w:t xml:space="preserve">) ja NRR (Net </w:t>
            </w:r>
            <w:proofErr w:type="spellStart"/>
            <w:r w:rsidRPr="002B6920">
              <w:rPr>
                <w:sz w:val="20"/>
                <w:szCs w:val="20"/>
              </w:rPr>
              <w:t>Replacement</w:t>
            </w:r>
            <w:proofErr w:type="spellEnd"/>
            <w:r w:rsidRPr="002B6920">
              <w:rPr>
                <w:sz w:val="20"/>
                <w:szCs w:val="20"/>
              </w:rPr>
              <w:t xml:space="preserve"> </w:t>
            </w:r>
            <w:proofErr w:type="spellStart"/>
            <w:r w:rsidRPr="002B6920">
              <w:rPr>
                <w:sz w:val="20"/>
                <w:szCs w:val="20"/>
              </w:rPr>
              <w:t>rate</w:t>
            </w:r>
            <w:proofErr w:type="spellEnd"/>
            <w:r w:rsidRPr="002B6920">
              <w:rPr>
                <w:sz w:val="20"/>
                <w:szCs w:val="20"/>
              </w:rPr>
              <w:t>)).</w:t>
            </w:r>
          </w:p>
        </w:tc>
      </w:tr>
      <w:tr w:rsidR="00D74C60" w:rsidRPr="00BC52C2" w14:paraId="05DD1397" w14:textId="77777777" w:rsidTr="579A47DE">
        <w:tc>
          <w:tcPr>
            <w:tcW w:w="2135" w:type="dxa"/>
          </w:tcPr>
          <w:p w14:paraId="6308F2EB" w14:textId="28043DD3" w:rsidR="00123B33" w:rsidRPr="00030C49" w:rsidRDefault="00123B33" w:rsidP="001C7D27">
            <w:pPr>
              <w:rPr>
                <w:b/>
                <w:bCs/>
                <w:sz w:val="20"/>
                <w:szCs w:val="20"/>
              </w:rPr>
            </w:pPr>
            <w:r w:rsidRPr="00030C49">
              <w:rPr>
                <w:b/>
                <w:bCs/>
                <w:sz w:val="20"/>
                <w:szCs w:val="20"/>
              </w:rPr>
              <w:lastRenderedPageBreak/>
              <w:t>Uurimisülesanne II</w:t>
            </w:r>
          </w:p>
          <w:p w14:paraId="51C114A0" w14:textId="70A840ED" w:rsidR="00123B33" w:rsidRPr="00030C49" w:rsidRDefault="00123B33" w:rsidP="001C7D27">
            <w:pPr>
              <w:rPr>
                <w:b/>
                <w:bCs/>
                <w:sz w:val="20"/>
                <w:szCs w:val="20"/>
              </w:rPr>
            </w:pPr>
            <w:r>
              <w:rPr>
                <w:sz w:val="20"/>
                <w:szCs w:val="20"/>
              </w:rPr>
              <w:t xml:space="preserve">2.3. alaküsimused tehnilisest kirjeldusest </w:t>
            </w:r>
            <w:r w:rsidRPr="001133A0">
              <w:rPr>
                <w:color w:val="FF0000"/>
                <w:sz w:val="20"/>
                <w:szCs w:val="20"/>
              </w:rPr>
              <w:t>+ pakkuja lisaküsimused märgitud punasega</w:t>
            </w:r>
          </w:p>
        </w:tc>
        <w:tc>
          <w:tcPr>
            <w:tcW w:w="7964" w:type="dxa"/>
          </w:tcPr>
          <w:p w14:paraId="555BE647" w14:textId="6490DEF7" w:rsidR="00123B33" w:rsidRDefault="00123B33" w:rsidP="001C7D27">
            <w:pPr>
              <w:pStyle w:val="ListParagraph"/>
              <w:numPr>
                <w:ilvl w:val="0"/>
                <w:numId w:val="3"/>
              </w:numPr>
              <w:rPr>
                <w:rFonts w:ascii="Arial" w:eastAsia="Arial" w:hAnsi="Arial" w:cs="Arial"/>
                <w:sz w:val="20"/>
                <w:szCs w:val="20"/>
              </w:rPr>
            </w:pPr>
            <w:r w:rsidRPr="001C7D27">
              <w:rPr>
                <w:rFonts w:ascii="Arial" w:eastAsia="Arial" w:hAnsi="Arial" w:cs="Arial"/>
                <w:sz w:val="20"/>
                <w:szCs w:val="20"/>
              </w:rPr>
              <w:t xml:space="preserve">Kuidas arvestada kuludes eluasemekulusid sh kas ja mis osas on neid võimalik saada erinevatest andmekogude (sh registritest)? </w:t>
            </w:r>
          </w:p>
          <w:p w14:paraId="1021954E" w14:textId="7BC3C1B7" w:rsidR="00123B33" w:rsidRDefault="00123B33" w:rsidP="001C7D27">
            <w:pPr>
              <w:pStyle w:val="ListParagraph"/>
              <w:numPr>
                <w:ilvl w:val="0"/>
                <w:numId w:val="3"/>
              </w:numPr>
              <w:rPr>
                <w:rFonts w:ascii="Arial" w:eastAsia="Arial" w:hAnsi="Arial" w:cs="Arial"/>
                <w:sz w:val="20"/>
                <w:szCs w:val="20"/>
              </w:rPr>
            </w:pPr>
            <w:r w:rsidRPr="001C7D27">
              <w:rPr>
                <w:rFonts w:ascii="Arial" w:eastAsia="Arial" w:hAnsi="Arial" w:cs="Arial"/>
                <w:sz w:val="20"/>
                <w:szCs w:val="20"/>
              </w:rPr>
              <w:t>Kas kõik toimetulekutoetuse regulatsioonis küsitavad eluasemekulude andmed on vajalikud, et eluasemekulusid hinnata? Milliseid andmeid ei ole vaja küsida, kuid praegu küsitakse? Milliseid andmeid peaks veel küsima? Milliseid kulusid peaks sisse ja välja arvestama ja miks ning kas mingeid kulusid saaks grupeerida?</w:t>
            </w:r>
            <w:r w:rsidR="00FA62A1" w:rsidRPr="00557999">
              <w:rPr>
                <w:rFonts w:ascii="Arial" w:eastAsia="Arial" w:hAnsi="Arial" w:cs="Arial"/>
                <w:color w:val="FF0000"/>
                <w:sz w:val="20"/>
                <w:szCs w:val="20"/>
              </w:rPr>
              <w:t xml:space="preserve"> Pakkuja lisaküsimus: </w:t>
            </w:r>
            <w:r w:rsidR="00FA62A1">
              <w:rPr>
                <w:rFonts w:ascii="Arial" w:eastAsia="Arial" w:hAnsi="Arial" w:cs="Arial"/>
                <w:color w:val="FF0000"/>
                <w:sz w:val="20"/>
                <w:szCs w:val="20"/>
              </w:rPr>
              <w:t xml:space="preserve">Kas ja milliseid kululiike peaks </w:t>
            </w:r>
            <w:proofErr w:type="spellStart"/>
            <w:r w:rsidR="00FA62A1">
              <w:rPr>
                <w:rFonts w:ascii="Arial" w:eastAsia="Arial" w:hAnsi="Arial" w:cs="Arial"/>
                <w:color w:val="FF0000"/>
                <w:sz w:val="20"/>
                <w:szCs w:val="20"/>
              </w:rPr>
              <w:t>KOVde</w:t>
            </w:r>
            <w:proofErr w:type="spellEnd"/>
            <w:r w:rsidR="00FA62A1">
              <w:rPr>
                <w:rFonts w:ascii="Arial" w:eastAsia="Arial" w:hAnsi="Arial" w:cs="Arial"/>
                <w:color w:val="FF0000"/>
                <w:sz w:val="20"/>
                <w:szCs w:val="20"/>
              </w:rPr>
              <w:t xml:space="preserve"> hinnangul võrreldes tänasega arvesse võtma või mida ei peaks arvestama?  Mida </w:t>
            </w:r>
            <w:proofErr w:type="spellStart"/>
            <w:r w:rsidR="00FA62A1">
              <w:rPr>
                <w:rFonts w:ascii="Arial" w:eastAsia="Arial" w:hAnsi="Arial" w:cs="Arial"/>
                <w:color w:val="FF0000"/>
                <w:sz w:val="20"/>
                <w:szCs w:val="20"/>
              </w:rPr>
              <w:t>KOVd</w:t>
            </w:r>
            <w:proofErr w:type="spellEnd"/>
            <w:r w:rsidR="00FA62A1">
              <w:rPr>
                <w:rFonts w:ascii="Arial" w:eastAsia="Arial" w:hAnsi="Arial" w:cs="Arial"/>
                <w:color w:val="FF0000"/>
                <w:sz w:val="20"/>
                <w:szCs w:val="20"/>
              </w:rPr>
              <w:t xml:space="preserve"> arvestavad kui kehtestavad eluasemekulude piirmäärasid?</w:t>
            </w:r>
            <w:r w:rsidR="00604EFF">
              <w:rPr>
                <w:rFonts w:ascii="Arial" w:eastAsia="Arial" w:hAnsi="Arial" w:cs="Arial"/>
                <w:color w:val="FF0000"/>
                <w:sz w:val="20"/>
                <w:szCs w:val="20"/>
              </w:rPr>
              <w:t xml:space="preserve"> Kui sagedasti piirmäärasid uuendatakse ja mi</w:t>
            </w:r>
            <w:r w:rsidR="00F60551">
              <w:rPr>
                <w:rFonts w:ascii="Arial" w:eastAsia="Arial" w:hAnsi="Arial" w:cs="Arial"/>
                <w:color w:val="FF0000"/>
                <w:sz w:val="20"/>
                <w:szCs w:val="20"/>
              </w:rPr>
              <w:t>lle põhjal seda otsustatakse?</w:t>
            </w:r>
          </w:p>
          <w:p w14:paraId="592867BF" w14:textId="35958058" w:rsidR="009768AF" w:rsidRPr="009768AF" w:rsidRDefault="009768AF" w:rsidP="009768AF">
            <w:pPr>
              <w:pStyle w:val="ListParagraph"/>
              <w:numPr>
                <w:ilvl w:val="0"/>
                <w:numId w:val="3"/>
              </w:numPr>
              <w:rPr>
                <w:rFonts w:ascii="Arial" w:eastAsia="Arial" w:hAnsi="Arial" w:cs="Arial"/>
                <w:color w:val="FF0000"/>
                <w:sz w:val="20"/>
                <w:szCs w:val="20"/>
              </w:rPr>
            </w:pPr>
            <w:r w:rsidRPr="00F755CD">
              <w:rPr>
                <w:rFonts w:ascii="Arial" w:eastAsia="Arial" w:hAnsi="Arial" w:cs="Arial"/>
                <w:color w:val="FF0000"/>
                <w:sz w:val="20"/>
                <w:szCs w:val="20"/>
              </w:rPr>
              <w:t>Pakkuja lisaküsimus: Milline on teiste</w:t>
            </w:r>
            <w:r>
              <w:rPr>
                <w:rFonts w:ascii="Arial" w:eastAsia="Arial" w:hAnsi="Arial" w:cs="Arial"/>
                <w:color w:val="FF0000"/>
                <w:sz w:val="20"/>
                <w:szCs w:val="20"/>
              </w:rPr>
              <w:t xml:space="preserve"> Eestile sarnaste</w:t>
            </w:r>
            <w:r w:rsidRPr="00F755CD">
              <w:rPr>
                <w:rFonts w:ascii="Arial" w:eastAsia="Arial" w:hAnsi="Arial" w:cs="Arial"/>
                <w:color w:val="FF0000"/>
                <w:sz w:val="20"/>
                <w:szCs w:val="20"/>
              </w:rPr>
              <w:t xml:space="preserve"> riikide praktika </w:t>
            </w:r>
            <w:r>
              <w:rPr>
                <w:rFonts w:ascii="Arial" w:eastAsia="Arial" w:hAnsi="Arial" w:cs="Arial"/>
                <w:color w:val="FF0000"/>
                <w:sz w:val="20"/>
                <w:szCs w:val="20"/>
              </w:rPr>
              <w:t xml:space="preserve">eluasemekulude </w:t>
            </w:r>
            <w:r w:rsidR="00191987">
              <w:rPr>
                <w:rFonts w:ascii="Arial" w:eastAsia="Arial" w:hAnsi="Arial" w:cs="Arial"/>
                <w:color w:val="FF0000"/>
                <w:sz w:val="20"/>
                <w:szCs w:val="20"/>
              </w:rPr>
              <w:t xml:space="preserve">(kululiikide) </w:t>
            </w:r>
            <w:r>
              <w:rPr>
                <w:rFonts w:ascii="Arial" w:eastAsia="Arial" w:hAnsi="Arial" w:cs="Arial"/>
                <w:color w:val="FF0000"/>
                <w:sz w:val="20"/>
                <w:szCs w:val="20"/>
              </w:rPr>
              <w:t xml:space="preserve">arvestamisel </w:t>
            </w:r>
            <w:r w:rsidRPr="00F755CD">
              <w:rPr>
                <w:rFonts w:ascii="Arial" w:eastAsia="Arial" w:hAnsi="Arial" w:cs="Arial"/>
                <w:color w:val="FF0000"/>
                <w:sz w:val="20"/>
                <w:szCs w:val="20"/>
              </w:rPr>
              <w:t>miinim</w:t>
            </w:r>
            <w:r>
              <w:rPr>
                <w:rFonts w:ascii="Arial" w:eastAsia="Arial" w:hAnsi="Arial" w:cs="Arial"/>
                <w:color w:val="FF0000"/>
                <w:sz w:val="20"/>
                <w:szCs w:val="20"/>
              </w:rPr>
              <w:t>um</w:t>
            </w:r>
            <w:r w:rsidRPr="00F755CD">
              <w:rPr>
                <w:rFonts w:ascii="Arial" w:eastAsia="Arial" w:hAnsi="Arial" w:cs="Arial"/>
                <w:color w:val="FF0000"/>
                <w:sz w:val="20"/>
                <w:szCs w:val="20"/>
              </w:rPr>
              <w:t>sissetuleku</w:t>
            </w:r>
            <w:r>
              <w:rPr>
                <w:rFonts w:ascii="Arial" w:eastAsia="Arial" w:hAnsi="Arial" w:cs="Arial"/>
                <w:color w:val="FF0000"/>
                <w:sz w:val="20"/>
                <w:szCs w:val="20"/>
              </w:rPr>
              <w:t xml:space="preserve"> skeemide</w:t>
            </w:r>
            <w:r w:rsidR="00592585">
              <w:rPr>
                <w:rFonts w:ascii="Arial" w:eastAsia="Arial" w:hAnsi="Arial" w:cs="Arial"/>
                <w:color w:val="FF0000"/>
                <w:sz w:val="20"/>
                <w:szCs w:val="20"/>
              </w:rPr>
              <w:t xml:space="preserve"> ja/või eluasemetoetuse</w:t>
            </w:r>
            <w:r w:rsidRPr="00F755CD">
              <w:rPr>
                <w:rFonts w:ascii="Arial" w:eastAsia="Arial" w:hAnsi="Arial" w:cs="Arial"/>
                <w:color w:val="FF0000"/>
                <w:sz w:val="20"/>
                <w:szCs w:val="20"/>
              </w:rPr>
              <w:t xml:space="preserve"> määramisel?</w:t>
            </w:r>
          </w:p>
          <w:p w14:paraId="6C016B26" w14:textId="77777777" w:rsidR="00123B33" w:rsidRDefault="00123B33" w:rsidP="001C7D27">
            <w:pPr>
              <w:pStyle w:val="ListParagraph"/>
              <w:numPr>
                <w:ilvl w:val="0"/>
                <w:numId w:val="3"/>
              </w:numPr>
              <w:rPr>
                <w:rFonts w:ascii="Arial" w:eastAsia="Arial" w:hAnsi="Arial" w:cs="Arial"/>
                <w:sz w:val="20"/>
                <w:szCs w:val="20"/>
              </w:rPr>
            </w:pPr>
            <w:r w:rsidRPr="001C7D27">
              <w:rPr>
                <w:rFonts w:ascii="Arial" w:eastAsia="Arial" w:hAnsi="Arial" w:cs="Arial"/>
                <w:sz w:val="20"/>
                <w:szCs w:val="20"/>
              </w:rPr>
              <w:t xml:space="preserve">Kuidas arvestada eluasemekulusid selliselt, et ei tekiks piirkonniti ebavõrdsust, samas oleks arvestatud piirkondliku eripäraga?  Kas on võimalik eluasemekulude piirmäärade kehtestamise asemel välja pakkuda valem või koefitsient, mis arvestaks piirkondlikku eripära?  Millised eluasemekulude piirmäärad/koefitsiendid on võimalik kehtestada riigis ühtsetena? Milliseid eluasemekulude piirmäärasid/koefitsiente kasutades tuleb piirkondlikku eripära </w:t>
            </w:r>
            <w:r w:rsidRPr="001C7D27">
              <w:rPr>
                <w:rFonts w:ascii="Arial" w:eastAsia="Arial" w:hAnsi="Arial" w:cs="Arial"/>
                <w:sz w:val="20"/>
                <w:szCs w:val="20"/>
              </w:rPr>
              <w:lastRenderedPageBreak/>
              <w:t xml:space="preserve">arvestada? Kas ja kuidas on võimalik välja töötada eluasemekulude piirmäärade kehtestamise metoodika? </w:t>
            </w:r>
          </w:p>
          <w:p w14:paraId="36452CFB" w14:textId="77777777" w:rsidR="00557999" w:rsidRDefault="00123B33" w:rsidP="00FA62A1">
            <w:pPr>
              <w:pStyle w:val="ListParagraph"/>
              <w:numPr>
                <w:ilvl w:val="0"/>
                <w:numId w:val="3"/>
              </w:numPr>
              <w:rPr>
                <w:rFonts w:ascii="Arial" w:eastAsia="Arial" w:hAnsi="Arial" w:cs="Arial"/>
                <w:sz w:val="20"/>
                <w:szCs w:val="20"/>
              </w:rPr>
            </w:pPr>
            <w:r w:rsidRPr="001C7D27">
              <w:rPr>
                <w:rFonts w:ascii="Arial" w:eastAsia="Arial" w:hAnsi="Arial" w:cs="Arial"/>
                <w:sz w:val="20"/>
                <w:szCs w:val="20"/>
              </w:rPr>
              <w:t>Milliseid andmeid oleks võimalik kätte saada andmekogudest (sh registritest) ning milliseid mitte? Kas mitte kuidagi kätte saadavatest andmetest on midagi, mida saaks/võiks üldse ära jätta või asendada mõne muu näitajaga? Millistest andmekogudest (sh registritest) andmeid saaks sh kes on nende omanikud ning millisel moel käib nendest andmete pärimine ja jagamine? Millistes andmekogudes (sh registrites) ja milliseid muudatusi oleks vaja teha, et andmed oleksid kättesaadavad? Kui siiski jääb andmeid, mida ei ole võimalik andmekogudest (sh registritest) kätte saada, siis milliseid andmeid oleks vaja manuaalselt juurde küsida? Kuidas saaks manuaalselt edastatavaid andmeid kõige väiksema töökoormusega edasi anda ja töödelda nii esitaja kui andmetöötleja vaatest?</w:t>
            </w:r>
          </w:p>
          <w:p w14:paraId="77411351" w14:textId="4F3919DE" w:rsidR="001E703B" w:rsidRPr="00FA62A1" w:rsidRDefault="00BF1A3E" w:rsidP="00FA62A1">
            <w:pPr>
              <w:pStyle w:val="ListParagraph"/>
              <w:numPr>
                <w:ilvl w:val="0"/>
                <w:numId w:val="3"/>
              </w:numPr>
              <w:rPr>
                <w:rFonts w:ascii="Arial" w:eastAsia="Arial" w:hAnsi="Arial" w:cs="Arial"/>
                <w:sz w:val="20"/>
                <w:szCs w:val="20"/>
              </w:rPr>
            </w:pPr>
            <w:r>
              <w:rPr>
                <w:rFonts w:ascii="Arial" w:eastAsia="Arial" w:hAnsi="Arial" w:cs="Arial"/>
                <w:color w:val="FF0000"/>
                <w:sz w:val="20"/>
                <w:szCs w:val="20"/>
              </w:rPr>
              <w:t>M</w:t>
            </w:r>
            <w:r w:rsidR="001E703B" w:rsidRPr="006B5C93">
              <w:rPr>
                <w:rFonts w:ascii="Arial" w:eastAsia="Arial" w:hAnsi="Arial" w:cs="Arial"/>
                <w:color w:val="FF0000"/>
                <w:sz w:val="20"/>
                <w:szCs w:val="20"/>
              </w:rPr>
              <w:t>illised on registripõhise andmekasutuse käitumuslik</w:t>
            </w:r>
            <w:r w:rsidR="001E703B">
              <w:rPr>
                <w:rFonts w:ascii="Arial" w:eastAsia="Arial" w:hAnsi="Arial" w:cs="Arial"/>
                <w:color w:val="FF0000"/>
                <w:sz w:val="20"/>
                <w:szCs w:val="20"/>
              </w:rPr>
              <w:t>ud</w:t>
            </w:r>
            <w:r w:rsidR="001E703B" w:rsidRPr="006B5C93">
              <w:rPr>
                <w:rFonts w:ascii="Arial" w:eastAsia="Arial" w:hAnsi="Arial" w:cs="Arial"/>
                <w:color w:val="FF0000"/>
                <w:sz w:val="20"/>
                <w:szCs w:val="20"/>
              </w:rPr>
              <w:t xml:space="preserve"> riskid</w:t>
            </w:r>
            <w:r w:rsidR="001E703B">
              <w:rPr>
                <w:rFonts w:ascii="Arial" w:eastAsia="Arial" w:hAnsi="Arial" w:cs="Arial"/>
                <w:color w:val="FF0000"/>
                <w:sz w:val="20"/>
                <w:szCs w:val="20"/>
              </w:rPr>
              <w:t xml:space="preserve"> (</w:t>
            </w:r>
            <w:r w:rsidR="001E703B" w:rsidRPr="006B5C93">
              <w:rPr>
                <w:rFonts w:ascii="Arial" w:eastAsia="Arial" w:hAnsi="Arial" w:cs="Arial"/>
                <w:color w:val="FF0000"/>
                <w:sz w:val="20"/>
                <w:szCs w:val="20"/>
              </w:rPr>
              <w:t>andmete varjami</w:t>
            </w:r>
            <w:r w:rsidR="001E703B">
              <w:rPr>
                <w:rFonts w:ascii="Arial" w:eastAsia="Arial" w:hAnsi="Arial" w:cs="Arial"/>
                <w:color w:val="FF0000"/>
                <w:sz w:val="20"/>
                <w:szCs w:val="20"/>
              </w:rPr>
              <w:t>n</w:t>
            </w:r>
            <w:r w:rsidR="001E703B" w:rsidRPr="006B5C93">
              <w:rPr>
                <w:rFonts w:ascii="Arial" w:eastAsia="Arial" w:hAnsi="Arial" w:cs="Arial"/>
                <w:color w:val="FF0000"/>
                <w:sz w:val="20"/>
                <w:szCs w:val="20"/>
              </w:rPr>
              <w:t>e, moonutami</w:t>
            </w:r>
            <w:r w:rsidR="001E703B">
              <w:rPr>
                <w:rFonts w:ascii="Arial" w:eastAsia="Arial" w:hAnsi="Arial" w:cs="Arial"/>
                <w:color w:val="FF0000"/>
                <w:sz w:val="20"/>
                <w:szCs w:val="20"/>
              </w:rPr>
              <w:t>n</w:t>
            </w:r>
            <w:r w:rsidR="001E703B" w:rsidRPr="006B5C93">
              <w:rPr>
                <w:rFonts w:ascii="Arial" w:eastAsia="Arial" w:hAnsi="Arial" w:cs="Arial"/>
                <w:color w:val="FF0000"/>
                <w:sz w:val="20"/>
                <w:szCs w:val="20"/>
              </w:rPr>
              <w:t>e või „optimeerimise“</w:t>
            </w:r>
            <w:r w:rsidR="001E703B">
              <w:rPr>
                <w:rFonts w:ascii="Arial" w:eastAsia="Arial" w:hAnsi="Arial" w:cs="Arial"/>
                <w:color w:val="FF0000"/>
                <w:sz w:val="20"/>
                <w:szCs w:val="20"/>
              </w:rPr>
              <w:t>? M</w:t>
            </w:r>
            <w:r w:rsidR="001E703B" w:rsidRPr="006B5C93">
              <w:rPr>
                <w:rFonts w:ascii="Arial" w:eastAsia="Arial" w:hAnsi="Arial" w:cs="Arial"/>
                <w:color w:val="FF0000"/>
                <w:sz w:val="20"/>
                <w:szCs w:val="20"/>
              </w:rPr>
              <w:t>illised on sobivaimad metoodilised ja tehnilised maandamismeetmed (nt andmeallikate kombineerimine, ristkontrolli mehhanismid, juhupõhine kontroll, läbipaistev infovahetus) ning kuidas need mõjutavad andmekogude kasutatavust automaatses arvestuses</w:t>
            </w:r>
            <w:r w:rsidR="001E703B">
              <w:rPr>
                <w:rFonts w:ascii="Arial" w:eastAsia="Arial" w:hAnsi="Arial" w:cs="Arial"/>
                <w:color w:val="FF0000"/>
                <w:sz w:val="20"/>
                <w:szCs w:val="20"/>
              </w:rPr>
              <w:t>?</w:t>
            </w:r>
          </w:p>
        </w:tc>
        <w:tc>
          <w:tcPr>
            <w:tcW w:w="3930" w:type="dxa"/>
          </w:tcPr>
          <w:p w14:paraId="6E123221" w14:textId="77777777" w:rsidR="00B43D4B" w:rsidRPr="00C968E7" w:rsidRDefault="00B43D4B" w:rsidP="00B43D4B">
            <w:pPr>
              <w:rPr>
                <w:sz w:val="20"/>
                <w:szCs w:val="20"/>
              </w:rPr>
            </w:pPr>
            <w:r w:rsidRPr="00C968E7">
              <w:rPr>
                <w:sz w:val="20"/>
                <w:szCs w:val="20"/>
              </w:rPr>
              <w:lastRenderedPageBreak/>
              <w:t>Registrite andmekoosseisude analüüs</w:t>
            </w:r>
          </w:p>
          <w:p w14:paraId="4B1A09D5" w14:textId="77777777" w:rsidR="00B43D4B" w:rsidRPr="00C968E7" w:rsidRDefault="00B43D4B" w:rsidP="00B43D4B">
            <w:pPr>
              <w:rPr>
                <w:sz w:val="20"/>
                <w:szCs w:val="20"/>
              </w:rPr>
            </w:pPr>
          </w:p>
          <w:p w14:paraId="40F8154F" w14:textId="77777777" w:rsidR="00B43D4B" w:rsidRDefault="00B43D4B" w:rsidP="00B43D4B">
            <w:pPr>
              <w:rPr>
                <w:sz w:val="20"/>
                <w:szCs w:val="20"/>
              </w:rPr>
            </w:pPr>
            <w:r w:rsidRPr="00C968E7">
              <w:rPr>
                <w:sz w:val="20"/>
                <w:szCs w:val="20"/>
              </w:rPr>
              <w:t xml:space="preserve">Andmete kategoriseerimine (objektide atribuutide analüüs, nende loomiseks </w:t>
            </w:r>
            <w:proofErr w:type="spellStart"/>
            <w:r w:rsidRPr="00C968E7">
              <w:rPr>
                <w:sz w:val="20"/>
                <w:szCs w:val="20"/>
              </w:rPr>
              <w:t>kasutatavid</w:t>
            </w:r>
            <w:proofErr w:type="spellEnd"/>
            <w:r w:rsidRPr="00C968E7">
              <w:rPr>
                <w:sz w:val="20"/>
                <w:szCs w:val="20"/>
              </w:rPr>
              <w:t xml:space="preserve"> äriprotsessid ning klassifikatsioon andmekaitse perspektiivist)</w:t>
            </w:r>
          </w:p>
          <w:p w14:paraId="085644E1" w14:textId="77777777" w:rsidR="00B43D4B" w:rsidRDefault="00B43D4B" w:rsidP="00B43D4B">
            <w:pPr>
              <w:rPr>
                <w:sz w:val="20"/>
                <w:szCs w:val="20"/>
              </w:rPr>
            </w:pPr>
          </w:p>
          <w:p w14:paraId="709D22A8" w14:textId="77777777" w:rsidR="00B43D4B" w:rsidRDefault="00B43D4B" w:rsidP="00B43D4B">
            <w:pPr>
              <w:rPr>
                <w:sz w:val="20"/>
                <w:szCs w:val="20"/>
              </w:rPr>
            </w:pPr>
            <w:r>
              <w:rPr>
                <w:sz w:val="20"/>
                <w:szCs w:val="20"/>
              </w:rPr>
              <w:t>Protsessijoonis andmete liikumise kohta</w:t>
            </w:r>
          </w:p>
          <w:p w14:paraId="57478CB4" w14:textId="77777777" w:rsidR="00B43D4B" w:rsidRDefault="00B43D4B" w:rsidP="00B43D4B">
            <w:pPr>
              <w:rPr>
                <w:sz w:val="20"/>
                <w:szCs w:val="20"/>
              </w:rPr>
            </w:pPr>
          </w:p>
          <w:p w14:paraId="6EEDB106" w14:textId="77777777" w:rsidR="00B43D4B" w:rsidRDefault="00B43D4B" w:rsidP="00B43D4B">
            <w:pPr>
              <w:rPr>
                <w:sz w:val="20"/>
                <w:szCs w:val="20"/>
              </w:rPr>
            </w:pPr>
            <w:r>
              <w:rPr>
                <w:sz w:val="20"/>
                <w:szCs w:val="20"/>
              </w:rPr>
              <w:t>Arutelu Statistikaametiga</w:t>
            </w:r>
          </w:p>
          <w:p w14:paraId="2F3012D9" w14:textId="77777777" w:rsidR="008B6B1C" w:rsidRDefault="008B6B1C" w:rsidP="00B43D4B">
            <w:pPr>
              <w:rPr>
                <w:sz w:val="20"/>
                <w:szCs w:val="20"/>
              </w:rPr>
            </w:pPr>
          </w:p>
          <w:p w14:paraId="2B1A28A3" w14:textId="11B34C2D" w:rsidR="008B6B1C" w:rsidRDefault="008B6B1C" w:rsidP="00B43D4B">
            <w:pPr>
              <w:rPr>
                <w:sz w:val="20"/>
                <w:szCs w:val="20"/>
              </w:rPr>
            </w:pPr>
            <w:r>
              <w:rPr>
                <w:sz w:val="20"/>
                <w:szCs w:val="20"/>
              </w:rPr>
              <w:t>Andmeanalüüs (EUROMOD kogu rahvastiku andmed, STAR andmed + muud täiendavad kuluandmed, mis olulised uuringu vaatest)</w:t>
            </w:r>
          </w:p>
          <w:p w14:paraId="314B0343" w14:textId="77777777" w:rsidR="00B43D4B" w:rsidRDefault="00B43D4B" w:rsidP="00B43D4B">
            <w:pPr>
              <w:rPr>
                <w:sz w:val="20"/>
                <w:szCs w:val="20"/>
              </w:rPr>
            </w:pPr>
          </w:p>
          <w:p w14:paraId="3FD2FD92" w14:textId="4FE19693" w:rsidR="00B43D4B" w:rsidRDefault="00B43D4B" w:rsidP="00B43D4B">
            <w:pPr>
              <w:rPr>
                <w:sz w:val="20"/>
                <w:szCs w:val="20"/>
              </w:rPr>
            </w:pPr>
            <w:r>
              <w:rPr>
                <w:sz w:val="20"/>
                <w:szCs w:val="20"/>
              </w:rPr>
              <w:t>KOV küsitlus (sh piirmäärade analüüs)</w:t>
            </w:r>
          </w:p>
          <w:p w14:paraId="53B98B89" w14:textId="77777777" w:rsidR="00B43D4B" w:rsidRDefault="00B43D4B" w:rsidP="00B43D4B">
            <w:pPr>
              <w:rPr>
                <w:sz w:val="20"/>
                <w:szCs w:val="20"/>
              </w:rPr>
            </w:pPr>
          </w:p>
          <w:p w14:paraId="53344D40" w14:textId="77777777" w:rsidR="00BF1A3E" w:rsidRDefault="00BF1A3E" w:rsidP="00BF1A3E">
            <w:pPr>
              <w:rPr>
                <w:sz w:val="20"/>
                <w:szCs w:val="20"/>
              </w:rPr>
            </w:pPr>
            <w:r>
              <w:rPr>
                <w:sz w:val="20"/>
                <w:szCs w:val="20"/>
              </w:rPr>
              <w:lastRenderedPageBreak/>
              <w:t>E</w:t>
            </w:r>
            <w:r w:rsidRPr="00D3233D">
              <w:rPr>
                <w:sz w:val="20"/>
                <w:szCs w:val="20"/>
              </w:rPr>
              <w:t>kspertintervjuu EMTA eksperdiga</w:t>
            </w:r>
            <w:r>
              <w:rPr>
                <w:sz w:val="20"/>
                <w:szCs w:val="20"/>
              </w:rPr>
              <w:t xml:space="preserve"> (peamiselt käitumuslike riskide hindamiseks)</w:t>
            </w:r>
          </w:p>
          <w:p w14:paraId="188471A9" w14:textId="77777777" w:rsidR="00BF1A3E" w:rsidRDefault="00BF1A3E" w:rsidP="00BF1A3E">
            <w:pPr>
              <w:rPr>
                <w:sz w:val="20"/>
                <w:szCs w:val="20"/>
              </w:rPr>
            </w:pPr>
          </w:p>
          <w:p w14:paraId="5BC326A1" w14:textId="2C0918F8" w:rsidR="00B43D4B" w:rsidRDefault="00BF1A3E" w:rsidP="00BF1A3E">
            <w:pPr>
              <w:rPr>
                <w:sz w:val="20"/>
                <w:szCs w:val="20"/>
              </w:rPr>
            </w:pPr>
            <w:r>
              <w:rPr>
                <w:sz w:val="20"/>
                <w:szCs w:val="20"/>
              </w:rPr>
              <w:t>Täiendavalt kasutatakse käitumuslike riskide hindamiseks v</w:t>
            </w:r>
            <w:r w:rsidRPr="002B6920">
              <w:rPr>
                <w:sz w:val="20"/>
                <w:szCs w:val="20"/>
              </w:rPr>
              <w:t xml:space="preserve">õimalusel </w:t>
            </w:r>
            <w:r>
              <w:rPr>
                <w:sz w:val="20"/>
                <w:szCs w:val="20"/>
              </w:rPr>
              <w:t xml:space="preserve">(sobivate andmete olemasolu jne) </w:t>
            </w:r>
            <w:proofErr w:type="spellStart"/>
            <w:r w:rsidRPr="002B6920">
              <w:rPr>
                <w:sz w:val="20"/>
                <w:szCs w:val="20"/>
              </w:rPr>
              <w:t>EUROMODi</w:t>
            </w:r>
            <w:proofErr w:type="spellEnd"/>
            <w:r w:rsidRPr="002B6920">
              <w:rPr>
                <w:sz w:val="20"/>
                <w:szCs w:val="20"/>
              </w:rPr>
              <w:t xml:space="preserve"> vastavaid pakette (MTR (</w:t>
            </w:r>
            <w:proofErr w:type="spellStart"/>
            <w:r w:rsidRPr="002B6920">
              <w:rPr>
                <w:sz w:val="20"/>
                <w:szCs w:val="20"/>
              </w:rPr>
              <w:t>Marginal</w:t>
            </w:r>
            <w:proofErr w:type="spellEnd"/>
            <w:r w:rsidRPr="002B6920">
              <w:rPr>
                <w:sz w:val="20"/>
                <w:szCs w:val="20"/>
              </w:rPr>
              <w:t xml:space="preserve"> Tax </w:t>
            </w:r>
            <w:proofErr w:type="spellStart"/>
            <w:r w:rsidRPr="002B6920">
              <w:rPr>
                <w:sz w:val="20"/>
                <w:szCs w:val="20"/>
              </w:rPr>
              <w:t>Rate</w:t>
            </w:r>
            <w:proofErr w:type="spellEnd"/>
            <w:r w:rsidRPr="002B6920">
              <w:rPr>
                <w:sz w:val="20"/>
                <w:szCs w:val="20"/>
              </w:rPr>
              <w:t xml:space="preserve">) ja NRR (Net </w:t>
            </w:r>
            <w:proofErr w:type="spellStart"/>
            <w:r w:rsidRPr="002B6920">
              <w:rPr>
                <w:sz w:val="20"/>
                <w:szCs w:val="20"/>
              </w:rPr>
              <w:t>Replacement</w:t>
            </w:r>
            <w:proofErr w:type="spellEnd"/>
            <w:r w:rsidRPr="002B6920">
              <w:rPr>
                <w:sz w:val="20"/>
                <w:szCs w:val="20"/>
              </w:rPr>
              <w:t xml:space="preserve"> </w:t>
            </w:r>
            <w:proofErr w:type="spellStart"/>
            <w:r w:rsidRPr="002B6920">
              <w:rPr>
                <w:sz w:val="20"/>
                <w:szCs w:val="20"/>
              </w:rPr>
              <w:t>rate</w:t>
            </w:r>
            <w:proofErr w:type="spellEnd"/>
            <w:r w:rsidRPr="002B6920">
              <w:rPr>
                <w:sz w:val="20"/>
                <w:szCs w:val="20"/>
              </w:rPr>
              <w:t>)).</w:t>
            </w:r>
          </w:p>
          <w:p w14:paraId="26485433" w14:textId="77777777" w:rsidR="00B43D4B" w:rsidRDefault="00B43D4B" w:rsidP="00B43D4B">
            <w:pPr>
              <w:rPr>
                <w:sz w:val="20"/>
                <w:szCs w:val="20"/>
              </w:rPr>
            </w:pPr>
          </w:p>
          <w:p w14:paraId="778BAA75" w14:textId="76457E66" w:rsidR="00B43D4B" w:rsidRDefault="00F9103A" w:rsidP="00B43D4B">
            <w:pPr>
              <w:rPr>
                <w:sz w:val="20"/>
                <w:szCs w:val="20"/>
              </w:rPr>
            </w:pPr>
            <w:r>
              <w:rPr>
                <w:sz w:val="20"/>
                <w:szCs w:val="20"/>
              </w:rPr>
              <w:t xml:space="preserve">Töögrupp stsenaariumite </w:t>
            </w:r>
            <w:r w:rsidR="005C3578">
              <w:rPr>
                <w:sz w:val="20"/>
                <w:szCs w:val="20"/>
              </w:rPr>
              <w:t>detailide aruteluks (</w:t>
            </w:r>
            <w:r w:rsidR="00D74C60">
              <w:rPr>
                <w:sz w:val="20"/>
                <w:szCs w:val="20"/>
              </w:rPr>
              <w:t xml:space="preserve">eeldatavasti </w:t>
            </w:r>
            <w:r w:rsidR="005C3578">
              <w:rPr>
                <w:sz w:val="20"/>
                <w:szCs w:val="20"/>
              </w:rPr>
              <w:t>koos UÜ III)</w:t>
            </w:r>
          </w:p>
          <w:p w14:paraId="03733E1C" w14:textId="77777777" w:rsidR="00123B33" w:rsidRDefault="00123B33">
            <w:pPr>
              <w:rPr>
                <w:sz w:val="20"/>
                <w:szCs w:val="20"/>
              </w:rPr>
            </w:pPr>
          </w:p>
          <w:p w14:paraId="168EF86C" w14:textId="77777777" w:rsidR="00B43D4B" w:rsidRPr="00BC52C2" w:rsidRDefault="00B43D4B">
            <w:pPr>
              <w:rPr>
                <w:sz w:val="20"/>
                <w:szCs w:val="20"/>
              </w:rPr>
            </w:pPr>
          </w:p>
        </w:tc>
      </w:tr>
      <w:tr w:rsidR="00D74C60" w:rsidRPr="00BC52C2" w14:paraId="5FC32ACE" w14:textId="77777777" w:rsidTr="579A47DE">
        <w:tc>
          <w:tcPr>
            <w:tcW w:w="2135" w:type="dxa"/>
          </w:tcPr>
          <w:p w14:paraId="31036813" w14:textId="56677A19" w:rsidR="00123B33" w:rsidRDefault="002A64D0" w:rsidP="001133A0">
            <w:pPr>
              <w:rPr>
                <w:b/>
                <w:bCs/>
                <w:sz w:val="20"/>
                <w:szCs w:val="20"/>
              </w:rPr>
            </w:pPr>
            <w:r w:rsidRPr="002A64D0">
              <w:rPr>
                <w:b/>
                <w:bCs/>
                <w:sz w:val="20"/>
                <w:szCs w:val="20"/>
              </w:rPr>
              <w:lastRenderedPageBreak/>
              <w:t xml:space="preserve">Uurimisülesanne </w:t>
            </w:r>
            <w:r>
              <w:rPr>
                <w:b/>
                <w:bCs/>
                <w:sz w:val="20"/>
                <w:szCs w:val="20"/>
              </w:rPr>
              <w:t>III</w:t>
            </w:r>
            <w:r w:rsidR="00F547C7">
              <w:rPr>
                <w:b/>
                <w:bCs/>
                <w:sz w:val="20"/>
                <w:szCs w:val="20"/>
              </w:rPr>
              <w:t>:</w:t>
            </w:r>
            <w:r w:rsidRPr="002A64D0">
              <w:rPr>
                <w:b/>
                <w:bCs/>
                <w:sz w:val="20"/>
                <w:szCs w:val="20"/>
              </w:rPr>
              <w:t xml:space="preserve"> Tervishoiu omaosaluskoormuse piir</w:t>
            </w:r>
          </w:p>
          <w:p w14:paraId="2CF385CB" w14:textId="2555796A" w:rsidR="005D32AD" w:rsidRPr="00030C49" w:rsidRDefault="005D32AD" w:rsidP="001133A0">
            <w:pPr>
              <w:rPr>
                <w:b/>
                <w:bCs/>
                <w:sz w:val="20"/>
                <w:szCs w:val="20"/>
              </w:rPr>
            </w:pPr>
            <w:r>
              <w:rPr>
                <w:sz w:val="20"/>
                <w:szCs w:val="20"/>
              </w:rPr>
              <w:t xml:space="preserve">alaküsimused tehnilisest kirjeldusest </w:t>
            </w:r>
            <w:r w:rsidRPr="001133A0">
              <w:rPr>
                <w:color w:val="FF0000"/>
                <w:sz w:val="20"/>
                <w:szCs w:val="20"/>
              </w:rPr>
              <w:t>+ pakkuja lisaküsimused märgitud punasega</w:t>
            </w:r>
          </w:p>
        </w:tc>
        <w:tc>
          <w:tcPr>
            <w:tcW w:w="7964" w:type="dxa"/>
          </w:tcPr>
          <w:p w14:paraId="7292DBFE" w14:textId="77777777" w:rsidR="00123B33" w:rsidRDefault="00123B33" w:rsidP="00DD1FF9">
            <w:pPr>
              <w:pStyle w:val="ListParagraph"/>
              <w:numPr>
                <w:ilvl w:val="0"/>
                <w:numId w:val="3"/>
              </w:numPr>
              <w:rPr>
                <w:rFonts w:ascii="Arial" w:eastAsia="Arial" w:hAnsi="Arial" w:cs="Arial"/>
                <w:sz w:val="20"/>
                <w:szCs w:val="20"/>
              </w:rPr>
            </w:pPr>
            <w:r w:rsidRPr="00004EB1">
              <w:rPr>
                <w:rFonts w:ascii="Arial" w:eastAsia="Arial" w:hAnsi="Arial" w:cs="Arial"/>
                <w:sz w:val="20"/>
                <w:szCs w:val="20"/>
              </w:rPr>
              <w:t>Kas ja millises ulatuses sobib tervishoiu omaosaluse piiri määramisel kasutada sama loogikat, mis on välja töötatud toimetulekutoetuse jaoks? Eelkõige:</w:t>
            </w:r>
          </w:p>
          <w:p w14:paraId="18EA4B65" w14:textId="77777777" w:rsidR="00123B33" w:rsidRDefault="00123B33" w:rsidP="00DD1FF9">
            <w:pPr>
              <w:pStyle w:val="ListParagraph"/>
              <w:numPr>
                <w:ilvl w:val="0"/>
                <w:numId w:val="1"/>
              </w:numPr>
              <w:rPr>
                <w:rFonts w:ascii="Arial" w:eastAsia="Arial" w:hAnsi="Arial" w:cs="Arial"/>
                <w:sz w:val="20"/>
                <w:szCs w:val="20"/>
              </w:rPr>
            </w:pPr>
            <w:r w:rsidRPr="008C0DB9">
              <w:rPr>
                <w:rFonts w:ascii="Arial" w:eastAsia="Arial" w:hAnsi="Arial" w:cs="Arial"/>
                <w:sz w:val="20"/>
                <w:szCs w:val="20"/>
              </w:rPr>
              <w:t>kas toimetulekutoetuse kontekstis defineeritud leibkonna määramise alus sobib ka tervishoiu omaosaluse arvestamiseks või on vaja erisusi (nt kui osal pereliikmetel on väga erinev tervishoiuteenuste vajadus);</w:t>
            </w:r>
          </w:p>
          <w:p w14:paraId="1984C802" w14:textId="3B61258C" w:rsidR="00123B33" w:rsidRPr="008C0DB9" w:rsidRDefault="00123B33" w:rsidP="00DD1FF9">
            <w:pPr>
              <w:pStyle w:val="ListParagraph"/>
              <w:numPr>
                <w:ilvl w:val="0"/>
                <w:numId w:val="1"/>
              </w:numPr>
              <w:rPr>
                <w:rFonts w:ascii="Arial" w:eastAsia="Arial" w:hAnsi="Arial" w:cs="Arial"/>
                <w:sz w:val="20"/>
                <w:szCs w:val="20"/>
              </w:rPr>
            </w:pPr>
            <w:r w:rsidRPr="008C0DB9">
              <w:rPr>
                <w:rFonts w:ascii="Arial" w:eastAsia="Arial" w:hAnsi="Arial" w:cs="Arial"/>
                <w:sz w:val="20"/>
                <w:szCs w:val="20"/>
              </w:rPr>
              <w:t>kas toimetulekutoetuse regulatsioonis kasutatav majandusliku olukorra hindamine (põhiliselt tulude arvestamine ja vajadusel mõningate kulude arvestamine) sobib aluseks ka tervishoiukulude piirmäära määramisel.</w:t>
            </w:r>
          </w:p>
          <w:p w14:paraId="15F9C414" w14:textId="77777777" w:rsidR="00123B33" w:rsidRPr="00DD1FF9" w:rsidRDefault="00123B33" w:rsidP="00DD1FF9">
            <w:pPr>
              <w:rPr>
                <w:rFonts w:ascii="Arial" w:eastAsia="Arial" w:hAnsi="Arial" w:cs="Arial"/>
                <w:sz w:val="20"/>
                <w:szCs w:val="20"/>
              </w:rPr>
            </w:pPr>
            <w:r w:rsidRPr="00DD1FF9">
              <w:rPr>
                <w:rFonts w:ascii="Arial" w:eastAsia="Arial" w:hAnsi="Arial" w:cs="Arial"/>
                <w:sz w:val="20"/>
                <w:szCs w:val="20"/>
              </w:rPr>
              <w:t>Kui selgub, et see loogika ei sobi või sobib ainult osaliselt, tuleb pakkujal töötada välja ja põhjendada alternatiivne metoodika (nt pereliikme kohta mitte leibkonna kohta jne), mis oleks tervishoiuvaldkonna jaoks asjakohane ja õiglane.</w:t>
            </w:r>
          </w:p>
          <w:p w14:paraId="0ABB6C87" w14:textId="533F2FC3" w:rsidR="00123B33" w:rsidRPr="008C0DB9" w:rsidRDefault="00123B33" w:rsidP="008C0DB9">
            <w:pPr>
              <w:pStyle w:val="ListParagraph"/>
              <w:numPr>
                <w:ilvl w:val="0"/>
                <w:numId w:val="3"/>
              </w:numPr>
              <w:rPr>
                <w:rFonts w:ascii="Arial" w:eastAsia="Arial" w:hAnsi="Arial" w:cs="Arial"/>
                <w:sz w:val="20"/>
                <w:szCs w:val="20"/>
              </w:rPr>
            </w:pPr>
            <w:r w:rsidRPr="008C0DB9">
              <w:rPr>
                <w:rFonts w:ascii="Arial" w:eastAsia="Arial" w:hAnsi="Arial" w:cs="Arial"/>
                <w:sz w:val="20"/>
                <w:szCs w:val="20"/>
              </w:rPr>
              <w:t xml:space="preserve">Millised tervishoiukulud peaksid minema arvesse omaosaluse piiri arvutamisel? Kas lähtuda kõikidest kuludest (visiiditasud, ravimid, hambaravi, </w:t>
            </w:r>
            <w:proofErr w:type="spellStart"/>
            <w:r w:rsidRPr="008C0DB9">
              <w:rPr>
                <w:rFonts w:ascii="Arial" w:eastAsia="Arial" w:hAnsi="Arial" w:cs="Arial"/>
                <w:sz w:val="20"/>
                <w:szCs w:val="20"/>
              </w:rPr>
              <w:t>õendusabi</w:t>
            </w:r>
            <w:proofErr w:type="spellEnd"/>
            <w:r w:rsidRPr="008C0DB9">
              <w:rPr>
                <w:rFonts w:ascii="Arial" w:eastAsia="Arial" w:hAnsi="Arial" w:cs="Arial"/>
                <w:sz w:val="20"/>
                <w:szCs w:val="20"/>
              </w:rPr>
              <w:t xml:space="preserve"> jm) või eristada ainult vältimatuid ja regulaarseid kulusid? Kuidas käsitleda ühekordseid või erakorralisi kulusid?</w:t>
            </w:r>
          </w:p>
          <w:p w14:paraId="38566367" w14:textId="77777777" w:rsidR="00123B33" w:rsidRDefault="00123B33" w:rsidP="00DD1FF9">
            <w:pPr>
              <w:pStyle w:val="ListParagraph"/>
              <w:numPr>
                <w:ilvl w:val="0"/>
                <w:numId w:val="3"/>
              </w:numPr>
              <w:rPr>
                <w:rFonts w:ascii="Arial" w:eastAsia="Arial" w:hAnsi="Arial" w:cs="Arial"/>
                <w:sz w:val="20"/>
                <w:szCs w:val="20"/>
              </w:rPr>
            </w:pPr>
            <w:r w:rsidRPr="008C0DB9">
              <w:rPr>
                <w:rFonts w:ascii="Arial" w:eastAsia="Arial" w:hAnsi="Arial" w:cs="Arial"/>
                <w:sz w:val="20"/>
                <w:szCs w:val="20"/>
              </w:rPr>
              <w:t xml:space="preserve">Milline on minimaalne andmekoosseis tervishoiu omaosaluse piiri hindamiseks? Kas piisab ainult tulupõhisest arvestusest või on vajalik kaasata ka osa kulusid (nt eluasemekulud, mis võivad vähendada leibkonna suutlikkust tervisekulusid katta)? Millised tulu- ja kuluandmed on olulised </w:t>
            </w:r>
            <w:r w:rsidRPr="008C0DB9">
              <w:rPr>
                <w:rFonts w:ascii="Arial" w:eastAsia="Arial" w:hAnsi="Arial" w:cs="Arial"/>
                <w:sz w:val="20"/>
                <w:szCs w:val="20"/>
              </w:rPr>
              <w:lastRenderedPageBreak/>
              <w:t>tervishoiuvaldkonnale omaosaluse hüvitamisel ning millised sotsiaalvaldkonnale toimetulekutoetuse maksmisel?</w:t>
            </w:r>
          </w:p>
          <w:p w14:paraId="2A3910B2" w14:textId="77777777" w:rsidR="00123B33" w:rsidRDefault="00123B33" w:rsidP="00DD1FF9">
            <w:pPr>
              <w:pStyle w:val="ListParagraph"/>
              <w:numPr>
                <w:ilvl w:val="0"/>
                <w:numId w:val="3"/>
              </w:numPr>
              <w:rPr>
                <w:rFonts w:ascii="Arial" w:eastAsia="Arial" w:hAnsi="Arial" w:cs="Arial"/>
                <w:sz w:val="20"/>
                <w:szCs w:val="20"/>
              </w:rPr>
            </w:pPr>
            <w:r w:rsidRPr="00123B33">
              <w:rPr>
                <w:rFonts w:ascii="Arial" w:eastAsia="Arial" w:hAnsi="Arial" w:cs="Arial"/>
                <w:sz w:val="20"/>
                <w:szCs w:val="20"/>
              </w:rPr>
              <w:t>Millised tervishoiuandmed on olemas ja millistest andmekogudest neid saab? Millistel tingimustel on need kättesaadavad? Millised andmed on puudu ning kas ja kuidas oleks neid võimalik saada (sh millise ajaperioodi seisuga)? Millised andmed jäävadki kättesaamatuks ning kas neid on võimalik asendada mõne muu näitajaga või hoopis arvestusest välja jätta?</w:t>
            </w:r>
          </w:p>
          <w:p w14:paraId="51EFACB9" w14:textId="77777777" w:rsidR="00123B33" w:rsidRDefault="00123B33" w:rsidP="00B7718F">
            <w:pPr>
              <w:pStyle w:val="ListParagraph"/>
              <w:numPr>
                <w:ilvl w:val="0"/>
                <w:numId w:val="3"/>
              </w:numPr>
              <w:rPr>
                <w:rFonts w:ascii="Arial" w:eastAsia="Arial" w:hAnsi="Arial" w:cs="Arial"/>
                <w:sz w:val="20"/>
                <w:szCs w:val="20"/>
              </w:rPr>
            </w:pPr>
            <w:r w:rsidRPr="00123B33">
              <w:rPr>
                <w:rFonts w:ascii="Arial" w:eastAsia="Arial" w:hAnsi="Arial" w:cs="Arial"/>
                <w:sz w:val="20"/>
                <w:szCs w:val="20"/>
              </w:rPr>
              <w:t>Kas ja kuidas on võimalik üksikisiku poolt tasutud tervishoiukulude andmete saamine automaatselt (nt Tervisekassa arveldusandmed, apteegid, haiglad)? Milliseid andmeid ei ole võimalik automaatselt kätte saada? Milliseid IT-arendusi oleks vaja nende kogumiseks ja kui suur on arenduste maksumus?</w:t>
            </w:r>
          </w:p>
          <w:p w14:paraId="7A3B5155" w14:textId="77777777" w:rsidR="00123B33" w:rsidRDefault="00123B33" w:rsidP="00B7718F">
            <w:pPr>
              <w:pStyle w:val="ListParagraph"/>
              <w:numPr>
                <w:ilvl w:val="0"/>
                <w:numId w:val="3"/>
              </w:numPr>
              <w:rPr>
                <w:rFonts w:ascii="Arial" w:eastAsia="Arial" w:hAnsi="Arial" w:cs="Arial"/>
                <w:sz w:val="20"/>
                <w:szCs w:val="20"/>
              </w:rPr>
            </w:pPr>
            <w:r w:rsidRPr="00123B33">
              <w:rPr>
                <w:rFonts w:ascii="Arial" w:eastAsia="Arial" w:hAnsi="Arial" w:cs="Arial"/>
                <w:sz w:val="20"/>
                <w:szCs w:val="20"/>
              </w:rPr>
              <w:t>Kuidas määrata leibkonna tulu piirmäär, millest alates omaosaluse hüvitamine rakenduks? Millised piirmäärad on võimalik kehtestada ja milline metoodika nende määramiseks sobib (absoluutne, suhteline või kombineeritud)? Kuidas tagada, et piirmäärade kehtestamine ei suurendaks ebavõrdsust ega nihutaks koormust majanduslikult kehvemal järjel olevatele leibkondadele?</w:t>
            </w:r>
          </w:p>
          <w:p w14:paraId="1C9C7056" w14:textId="77777777" w:rsidR="00123B33" w:rsidRDefault="00123B33" w:rsidP="00B7718F">
            <w:pPr>
              <w:pStyle w:val="ListParagraph"/>
              <w:numPr>
                <w:ilvl w:val="0"/>
                <w:numId w:val="3"/>
              </w:numPr>
              <w:rPr>
                <w:rFonts w:ascii="Arial" w:eastAsia="Arial" w:hAnsi="Arial" w:cs="Arial"/>
                <w:sz w:val="20"/>
                <w:szCs w:val="20"/>
              </w:rPr>
            </w:pPr>
            <w:r w:rsidRPr="00123B33">
              <w:rPr>
                <w:rFonts w:ascii="Arial" w:eastAsia="Arial" w:hAnsi="Arial" w:cs="Arial"/>
                <w:sz w:val="20"/>
                <w:szCs w:val="20"/>
              </w:rPr>
              <w:t>Kas ja kuidas kehtestada omaosalusmaksetele summaarne ülempiir? Milline metoodika oleks sobiv ülempiiri rakendamiseks? Milliseid piirmäärasid on võimalik kehtestada ja mille alusel?</w:t>
            </w:r>
          </w:p>
          <w:p w14:paraId="0A6A22A9" w14:textId="77777777" w:rsidR="00123B33" w:rsidRDefault="00123B33" w:rsidP="00B7718F">
            <w:pPr>
              <w:pStyle w:val="ListParagraph"/>
              <w:numPr>
                <w:ilvl w:val="0"/>
                <w:numId w:val="3"/>
              </w:numPr>
              <w:rPr>
                <w:rFonts w:ascii="Arial" w:eastAsia="Arial" w:hAnsi="Arial" w:cs="Arial"/>
                <w:sz w:val="20"/>
                <w:szCs w:val="20"/>
              </w:rPr>
            </w:pPr>
            <w:r w:rsidRPr="00123B33">
              <w:rPr>
                <w:rFonts w:ascii="Arial" w:eastAsia="Arial" w:hAnsi="Arial" w:cs="Arial"/>
                <w:sz w:val="20"/>
                <w:szCs w:val="20"/>
              </w:rPr>
              <w:t>Millised metoodikad sobivad Eestis kõige paremini omaosaluse piiri ja ülempiiride määramiseks? Kas kasutada absoluutseid piire (kindel summa eurodes kuus), suhtelisi piire (teatud protsent leibkonna netosissetulekust) või kombineeritud lahendust?</w:t>
            </w:r>
          </w:p>
          <w:p w14:paraId="09B68DD2" w14:textId="77777777" w:rsidR="00123B33" w:rsidRDefault="00123B33" w:rsidP="00B7718F">
            <w:pPr>
              <w:pStyle w:val="ListParagraph"/>
              <w:numPr>
                <w:ilvl w:val="0"/>
                <w:numId w:val="3"/>
              </w:numPr>
              <w:rPr>
                <w:rFonts w:ascii="Arial" w:eastAsia="Arial" w:hAnsi="Arial" w:cs="Arial"/>
                <w:sz w:val="20"/>
                <w:szCs w:val="20"/>
              </w:rPr>
            </w:pPr>
            <w:r w:rsidRPr="00123B33">
              <w:rPr>
                <w:rFonts w:ascii="Arial" w:eastAsia="Arial" w:hAnsi="Arial" w:cs="Arial"/>
                <w:sz w:val="20"/>
                <w:szCs w:val="20"/>
              </w:rPr>
              <w:t>Kuidas tagada, et omaosaluse piirmäär ja/või summaarne ülempiir ei suurendaks ebavõrdsust ja ei muutuks haavatavatele rühmadele koormavaks? Milliseid erandeid või täiendavaid sihtimismehhanisme tuleks rakendada, et arvestada krooniliste haigustega või erivajadustega inimeste kulusid?</w:t>
            </w:r>
          </w:p>
          <w:p w14:paraId="0ED7CC75" w14:textId="7223699D" w:rsidR="00123B33" w:rsidRDefault="00123B33" w:rsidP="00B7718F">
            <w:pPr>
              <w:pStyle w:val="ListParagraph"/>
              <w:numPr>
                <w:ilvl w:val="0"/>
                <w:numId w:val="3"/>
              </w:numPr>
              <w:rPr>
                <w:rFonts w:ascii="Arial" w:eastAsia="Arial" w:hAnsi="Arial" w:cs="Arial"/>
                <w:sz w:val="20"/>
                <w:szCs w:val="20"/>
              </w:rPr>
            </w:pPr>
            <w:r w:rsidRPr="00123B33">
              <w:rPr>
                <w:rFonts w:ascii="Arial" w:eastAsia="Arial" w:hAnsi="Arial" w:cs="Arial"/>
                <w:sz w:val="20"/>
                <w:szCs w:val="20"/>
              </w:rPr>
              <w:t xml:space="preserve">Millised on rahvusvahelised praktikad </w:t>
            </w:r>
            <w:r w:rsidRPr="00900758">
              <w:rPr>
                <w:rFonts w:ascii="Arial" w:eastAsia="Arial" w:hAnsi="Arial" w:cs="Arial"/>
                <w:sz w:val="20"/>
                <w:szCs w:val="20"/>
              </w:rPr>
              <w:t>(3–</w:t>
            </w:r>
            <w:r w:rsidR="00900758" w:rsidRPr="00900758">
              <w:rPr>
                <w:rFonts w:ascii="Arial" w:eastAsia="Arial" w:hAnsi="Arial" w:cs="Arial"/>
                <w:sz w:val="20"/>
                <w:szCs w:val="20"/>
              </w:rPr>
              <w:t>5</w:t>
            </w:r>
            <w:r w:rsidRPr="00900758">
              <w:rPr>
                <w:rFonts w:ascii="Arial" w:eastAsia="Arial" w:hAnsi="Arial" w:cs="Arial"/>
                <w:sz w:val="20"/>
                <w:szCs w:val="20"/>
              </w:rPr>
              <w:t xml:space="preserve"> riigi </w:t>
            </w:r>
            <w:r w:rsidRPr="00123B33">
              <w:rPr>
                <w:rFonts w:ascii="Arial" w:eastAsia="Arial" w:hAnsi="Arial" w:cs="Arial"/>
                <w:sz w:val="20"/>
                <w:szCs w:val="20"/>
              </w:rPr>
              <w:t>näitel), kus leibkonna tulupõhiseid piire või summaarseid ülempiire on kasutatud tervishoiukulude hüvitamisel? Milliseid õppetunde saab nendest Eesti jaoks teha?</w:t>
            </w:r>
          </w:p>
          <w:p w14:paraId="15607C70" w14:textId="70B29A56" w:rsidR="00123B33" w:rsidRPr="00123B33" w:rsidRDefault="00123B33" w:rsidP="00B7718F">
            <w:pPr>
              <w:pStyle w:val="ListParagraph"/>
              <w:numPr>
                <w:ilvl w:val="0"/>
                <w:numId w:val="3"/>
              </w:numPr>
              <w:rPr>
                <w:rFonts w:ascii="Arial" w:eastAsia="Arial" w:hAnsi="Arial" w:cs="Arial"/>
                <w:sz w:val="20"/>
                <w:szCs w:val="20"/>
              </w:rPr>
            </w:pPr>
            <w:r w:rsidRPr="00123B33">
              <w:rPr>
                <w:rFonts w:ascii="Arial" w:eastAsia="Arial" w:hAnsi="Arial" w:cs="Arial"/>
                <w:sz w:val="20"/>
                <w:szCs w:val="20"/>
              </w:rPr>
              <w:t>Konkursi tulemusena tuleb välja töötada vähemalt kaks erinevat stsenaariumi (nt tulupõhine piir, kombineeritud piir) ning hinnata nende mõju inimese ja riigi vaates (sh rahaline, käitumuslik mõju). Samuti tuleb luua stsenaariumid (ülesanne 5.2), mis illustreerivad, kuidas omaosaluskoormuse piire või ülempiire rakendataks leibkonna tasandil (vt joonis 1).</w:t>
            </w:r>
          </w:p>
        </w:tc>
        <w:tc>
          <w:tcPr>
            <w:tcW w:w="3930" w:type="dxa"/>
          </w:tcPr>
          <w:p w14:paraId="02C5BC45" w14:textId="77777777" w:rsidR="00B25211" w:rsidRDefault="00B25211">
            <w:pPr>
              <w:rPr>
                <w:sz w:val="20"/>
                <w:szCs w:val="20"/>
              </w:rPr>
            </w:pPr>
          </w:p>
          <w:p w14:paraId="4BB83C48" w14:textId="30A68C1D" w:rsidR="00B25211" w:rsidRDefault="004E5B4C">
            <w:pPr>
              <w:rPr>
                <w:sz w:val="20"/>
                <w:szCs w:val="20"/>
              </w:rPr>
            </w:pPr>
            <w:r>
              <w:rPr>
                <w:sz w:val="20"/>
                <w:szCs w:val="20"/>
              </w:rPr>
              <w:t xml:space="preserve">Dokumendianalüüs (sh </w:t>
            </w:r>
            <w:r w:rsidR="00A40D94" w:rsidRPr="00A40D94">
              <w:rPr>
                <w:sz w:val="20"/>
                <w:szCs w:val="20"/>
              </w:rPr>
              <w:t>poliitikadokumentide ja õigusaktide analüüs ning rahvusvahelise kogemuse võrdlus</w:t>
            </w:r>
            <w:r w:rsidR="00A40D94">
              <w:rPr>
                <w:sz w:val="20"/>
                <w:szCs w:val="20"/>
              </w:rPr>
              <w:t>)</w:t>
            </w:r>
          </w:p>
          <w:p w14:paraId="21721D7A" w14:textId="77777777" w:rsidR="00695140" w:rsidRDefault="00695140">
            <w:pPr>
              <w:rPr>
                <w:sz w:val="20"/>
                <w:szCs w:val="20"/>
              </w:rPr>
            </w:pPr>
          </w:p>
          <w:p w14:paraId="2C4F1F75" w14:textId="354D2AB7" w:rsidR="00F719EB" w:rsidRDefault="00695140">
            <w:pPr>
              <w:rPr>
                <w:sz w:val="20"/>
                <w:szCs w:val="20"/>
              </w:rPr>
            </w:pPr>
            <w:r>
              <w:rPr>
                <w:sz w:val="20"/>
                <w:szCs w:val="20"/>
              </w:rPr>
              <w:t>Registriandmete andmekoosseisude analüüs</w:t>
            </w:r>
          </w:p>
          <w:p w14:paraId="494EDDBF" w14:textId="77777777" w:rsidR="00164991" w:rsidRDefault="00164991">
            <w:pPr>
              <w:rPr>
                <w:sz w:val="20"/>
                <w:szCs w:val="20"/>
              </w:rPr>
            </w:pPr>
          </w:p>
          <w:p w14:paraId="157BCAF2" w14:textId="149B8C11" w:rsidR="00164991" w:rsidRDefault="00164991" w:rsidP="00164991">
            <w:pPr>
              <w:rPr>
                <w:sz w:val="20"/>
                <w:szCs w:val="20"/>
              </w:rPr>
            </w:pPr>
            <w:r w:rsidRPr="00C968E7">
              <w:rPr>
                <w:sz w:val="20"/>
                <w:szCs w:val="20"/>
              </w:rPr>
              <w:t>Andmete kategoriseerimine (objektide atribuutide analüüs, nende loomiseks kasutatav</w:t>
            </w:r>
            <w:r w:rsidR="00781A16">
              <w:rPr>
                <w:sz w:val="20"/>
                <w:szCs w:val="20"/>
              </w:rPr>
              <w:t>a</w:t>
            </w:r>
            <w:r w:rsidRPr="00C968E7">
              <w:rPr>
                <w:sz w:val="20"/>
                <w:szCs w:val="20"/>
              </w:rPr>
              <w:t>d äriprotsessid ning klassifikatsioon andmekaitse perspektiivist)</w:t>
            </w:r>
          </w:p>
          <w:p w14:paraId="492551D2" w14:textId="77777777" w:rsidR="00164991" w:rsidRDefault="00164991" w:rsidP="00164991">
            <w:pPr>
              <w:rPr>
                <w:sz w:val="20"/>
                <w:szCs w:val="20"/>
              </w:rPr>
            </w:pPr>
          </w:p>
          <w:p w14:paraId="4BEBFFD8" w14:textId="0028CDC0" w:rsidR="00164991" w:rsidRDefault="00164991">
            <w:pPr>
              <w:rPr>
                <w:sz w:val="20"/>
                <w:szCs w:val="20"/>
              </w:rPr>
            </w:pPr>
            <w:r>
              <w:rPr>
                <w:sz w:val="20"/>
                <w:szCs w:val="20"/>
              </w:rPr>
              <w:t>Protsessijoonis andmete liikumise kohta</w:t>
            </w:r>
          </w:p>
          <w:p w14:paraId="312218FB" w14:textId="77777777" w:rsidR="00B25211" w:rsidRDefault="00B25211">
            <w:pPr>
              <w:rPr>
                <w:sz w:val="20"/>
                <w:szCs w:val="20"/>
              </w:rPr>
            </w:pPr>
          </w:p>
          <w:p w14:paraId="19D92D6C" w14:textId="2F8CC046" w:rsidR="00575C41" w:rsidRDefault="00575C41">
            <w:pPr>
              <w:rPr>
                <w:sz w:val="20"/>
                <w:szCs w:val="20"/>
              </w:rPr>
            </w:pPr>
            <w:r>
              <w:rPr>
                <w:sz w:val="20"/>
                <w:szCs w:val="20"/>
              </w:rPr>
              <w:lastRenderedPageBreak/>
              <w:t>Terviseandmete analüüs</w:t>
            </w:r>
            <w:r w:rsidR="00087291">
              <w:rPr>
                <w:sz w:val="20"/>
                <w:szCs w:val="20"/>
              </w:rPr>
              <w:t>, sh</w:t>
            </w:r>
            <w:r>
              <w:rPr>
                <w:sz w:val="20"/>
                <w:szCs w:val="20"/>
              </w:rPr>
              <w:t xml:space="preserve"> koos sissetulekuandmetega </w:t>
            </w:r>
            <w:proofErr w:type="spellStart"/>
            <w:r>
              <w:rPr>
                <w:sz w:val="20"/>
                <w:szCs w:val="20"/>
              </w:rPr>
              <w:t>EUROMODist</w:t>
            </w:r>
            <w:proofErr w:type="spellEnd"/>
            <w:r>
              <w:rPr>
                <w:sz w:val="20"/>
                <w:szCs w:val="20"/>
              </w:rPr>
              <w:t xml:space="preserve"> (</w:t>
            </w:r>
            <w:r w:rsidR="00087291">
              <w:rPr>
                <w:sz w:val="20"/>
                <w:szCs w:val="20"/>
              </w:rPr>
              <w:t xml:space="preserve">nt </w:t>
            </w:r>
            <w:r>
              <w:rPr>
                <w:sz w:val="20"/>
                <w:szCs w:val="20"/>
              </w:rPr>
              <w:t>jaotuslike aspektide hindamiseks)</w:t>
            </w:r>
          </w:p>
          <w:p w14:paraId="3CC3839D" w14:textId="77777777" w:rsidR="00575C41" w:rsidRDefault="00575C41">
            <w:pPr>
              <w:rPr>
                <w:sz w:val="20"/>
                <w:szCs w:val="20"/>
              </w:rPr>
            </w:pPr>
          </w:p>
          <w:p w14:paraId="4730605A" w14:textId="6C6C828C" w:rsidR="00123B33" w:rsidRDefault="00B25211">
            <w:pPr>
              <w:rPr>
                <w:sz w:val="20"/>
                <w:szCs w:val="20"/>
              </w:rPr>
            </w:pPr>
            <w:r w:rsidRPr="00B25211">
              <w:rPr>
                <w:sz w:val="20"/>
                <w:szCs w:val="20"/>
              </w:rPr>
              <w:t>Statistikaameti LEU andme</w:t>
            </w:r>
            <w:r>
              <w:rPr>
                <w:sz w:val="20"/>
                <w:szCs w:val="20"/>
              </w:rPr>
              <w:t>te</w:t>
            </w:r>
            <w:r w:rsidRPr="00B25211">
              <w:rPr>
                <w:sz w:val="20"/>
                <w:szCs w:val="20"/>
              </w:rPr>
              <w:t xml:space="preserve"> ning tervisestatistika</w:t>
            </w:r>
            <w:r>
              <w:rPr>
                <w:sz w:val="20"/>
                <w:szCs w:val="20"/>
              </w:rPr>
              <w:t xml:space="preserve"> analüüs</w:t>
            </w:r>
            <w:r w:rsidR="00AB2B83">
              <w:rPr>
                <w:sz w:val="20"/>
                <w:szCs w:val="20"/>
              </w:rPr>
              <w:t xml:space="preserve"> (sh </w:t>
            </w:r>
            <w:r w:rsidR="00AB2B83" w:rsidRPr="00AB2B83">
              <w:rPr>
                <w:sz w:val="20"/>
                <w:szCs w:val="20"/>
              </w:rPr>
              <w:t>OECD, WHO ja Euroopa Komisjoni andmebaas</w:t>
            </w:r>
            <w:r w:rsidR="00AB2B83">
              <w:rPr>
                <w:sz w:val="20"/>
                <w:szCs w:val="20"/>
              </w:rPr>
              <w:t>id)</w:t>
            </w:r>
          </w:p>
          <w:p w14:paraId="0FDCB4CE" w14:textId="77777777" w:rsidR="00E01E48" w:rsidRDefault="00E01E48">
            <w:pPr>
              <w:rPr>
                <w:sz w:val="20"/>
                <w:szCs w:val="20"/>
              </w:rPr>
            </w:pPr>
          </w:p>
          <w:p w14:paraId="1772369C" w14:textId="7E8AF006" w:rsidR="00501A2E" w:rsidRDefault="00501A2E">
            <w:pPr>
              <w:rPr>
                <w:sz w:val="20"/>
                <w:szCs w:val="20"/>
              </w:rPr>
            </w:pPr>
            <w:r>
              <w:rPr>
                <w:sz w:val="20"/>
                <w:szCs w:val="20"/>
              </w:rPr>
              <w:t xml:space="preserve">Töögrupp stsenaariumite </w:t>
            </w:r>
            <w:r w:rsidR="005C3578">
              <w:rPr>
                <w:sz w:val="20"/>
                <w:szCs w:val="20"/>
              </w:rPr>
              <w:t>aruteluks</w:t>
            </w:r>
            <w:r>
              <w:rPr>
                <w:sz w:val="20"/>
                <w:szCs w:val="20"/>
              </w:rPr>
              <w:t xml:space="preserve"> (</w:t>
            </w:r>
            <w:r w:rsidR="00D74C60">
              <w:rPr>
                <w:sz w:val="20"/>
                <w:szCs w:val="20"/>
              </w:rPr>
              <w:t xml:space="preserve">eeldatavasti </w:t>
            </w:r>
            <w:r>
              <w:rPr>
                <w:sz w:val="20"/>
                <w:szCs w:val="20"/>
              </w:rPr>
              <w:t>koos</w:t>
            </w:r>
            <w:r w:rsidR="00F9103A">
              <w:rPr>
                <w:sz w:val="20"/>
                <w:szCs w:val="20"/>
              </w:rPr>
              <w:t xml:space="preserve"> UÜ IIga)</w:t>
            </w:r>
          </w:p>
          <w:p w14:paraId="3C41845D" w14:textId="77777777" w:rsidR="00501A2E" w:rsidRDefault="00501A2E">
            <w:pPr>
              <w:rPr>
                <w:sz w:val="20"/>
                <w:szCs w:val="20"/>
              </w:rPr>
            </w:pPr>
          </w:p>
          <w:p w14:paraId="22812FD7" w14:textId="5E351C0F" w:rsidR="00E01E48" w:rsidRDefault="00E01E48">
            <w:pPr>
              <w:rPr>
                <w:sz w:val="20"/>
                <w:szCs w:val="20"/>
              </w:rPr>
            </w:pPr>
            <w:r>
              <w:rPr>
                <w:sz w:val="20"/>
                <w:szCs w:val="20"/>
              </w:rPr>
              <w:t>Stsenaariumite mõjude analüüs</w:t>
            </w:r>
          </w:p>
          <w:p w14:paraId="4C2C80DB" w14:textId="77777777" w:rsidR="00F47B52" w:rsidRDefault="004E5B4C" w:rsidP="00F47B52">
            <w:pPr>
              <w:rPr>
                <w:sz w:val="20"/>
                <w:szCs w:val="20"/>
              </w:rPr>
            </w:pPr>
            <w:r>
              <w:rPr>
                <w:sz w:val="20"/>
                <w:szCs w:val="20"/>
              </w:rPr>
              <w:br/>
            </w:r>
            <w:r w:rsidR="00F47B52">
              <w:rPr>
                <w:sz w:val="20"/>
                <w:szCs w:val="20"/>
              </w:rPr>
              <w:t>Täiendavalt kasutatakse käitumuslike riskide hindamiseks v</w:t>
            </w:r>
            <w:r w:rsidR="00F47B52" w:rsidRPr="002B6920">
              <w:rPr>
                <w:sz w:val="20"/>
                <w:szCs w:val="20"/>
              </w:rPr>
              <w:t xml:space="preserve">õimalusel </w:t>
            </w:r>
            <w:r w:rsidR="00F47B52">
              <w:rPr>
                <w:sz w:val="20"/>
                <w:szCs w:val="20"/>
              </w:rPr>
              <w:t xml:space="preserve">(sobivate andmete olemasolu jne) </w:t>
            </w:r>
            <w:proofErr w:type="spellStart"/>
            <w:r w:rsidR="00F47B52" w:rsidRPr="002B6920">
              <w:rPr>
                <w:sz w:val="20"/>
                <w:szCs w:val="20"/>
              </w:rPr>
              <w:t>EUROMODi</w:t>
            </w:r>
            <w:proofErr w:type="spellEnd"/>
            <w:r w:rsidR="00F47B52" w:rsidRPr="002B6920">
              <w:rPr>
                <w:sz w:val="20"/>
                <w:szCs w:val="20"/>
              </w:rPr>
              <w:t xml:space="preserve"> vastavaid pakette (MTR (</w:t>
            </w:r>
            <w:proofErr w:type="spellStart"/>
            <w:r w:rsidR="00F47B52" w:rsidRPr="002B6920">
              <w:rPr>
                <w:sz w:val="20"/>
                <w:szCs w:val="20"/>
              </w:rPr>
              <w:t>Marginal</w:t>
            </w:r>
            <w:proofErr w:type="spellEnd"/>
            <w:r w:rsidR="00F47B52" w:rsidRPr="002B6920">
              <w:rPr>
                <w:sz w:val="20"/>
                <w:szCs w:val="20"/>
              </w:rPr>
              <w:t xml:space="preserve"> Tax </w:t>
            </w:r>
            <w:proofErr w:type="spellStart"/>
            <w:r w:rsidR="00F47B52" w:rsidRPr="002B6920">
              <w:rPr>
                <w:sz w:val="20"/>
                <w:szCs w:val="20"/>
              </w:rPr>
              <w:t>Rate</w:t>
            </w:r>
            <w:proofErr w:type="spellEnd"/>
            <w:r w:rsidR="00F47B52" w:rsidRPr="002B6920">
              <w:rPr>
                <w:sz w:val="20"/>
                <w:szCs w:val="20"/>
              </w:rPr>
              <w:t xml:space="preserve">) ja NRR (Net </w:t>
            </w:r>
            <w:proofErr w:type="spellStart"/>
            <w:r w:rsidR="00F47B52" w:rsidRPr="002B6920">
              <w:rPr>
                <w:sz w:val="20"/>
                <w:szCs w:val="20"/>
              </w:rPr>
              <w:t>Replacement</w:t>
            </w:r>
            <w:proofErr w:type="spellEnd"/>
            <w:r w:rsidR="00F47B52" w:rsidRPr="002B6920">
              <w:rPr>
                <w:sz w:val="20"/>
                <w:szCs w:val="20"/>
              </w:rPr>
              <w:t xml:space="preserve"> </w:t>
            </w:r>
            <w:proofErr w:type="spellStart"/>
            <w:r w:rsidR="00F47B52" w:rsidRPr="002B6920">
              <w:rPr>
                <w:sz w:val="20"/>
                <w:szCs w:val="20"/>
              </w:rPr>
              <w:t>rate</w:t>
            </w:r>
            <w:proofErr w:type="spellEnd"/>
            <w:r w:rsidR="00F47B52" w:rsidRPr="002B6920">
              <w:rPr>
                <w:sz w:val="20"/>
                <w:szCs w:val="20"/>
              </w:rPr>
              <w:t>)).</w:t>
            </w:r>
          </w:p>
          <w:p w14:paraId="3192974D" w14:textId="625830F1" w:rsidR="004E5B4C" w:rsidRPr="00BC52C2" w:rsidRDefault="004E5B4C">
            <w:pPr>
              <w:rPr>
                <w:sz w:val="20"/>
                <w:szCs w:val="20"/>
              </w:rPr>
            </w:pPr>
          </w:p>
        </w:tc>
      </w:tr>
      <w:tr w:rsidR="00D74C60" w:rsidRPr="00BC52C2" w14:paraId="40F72B5E" w14:textId="77777777" w:rsidTr="579A47DE">
        <w:tc>
          <w:tcPr>
            <w:tcW w:w="2135" w:type="dxa"/>
          </w:tcPr>
          <w:p w14:paraId="7A719420" w14:textId="78791723" w:rsidR="00123B33" w:rsidRDefault="00893AB7" w:rsidP="001133A0">
            <w:pPr>
              <w:rPr>
                <w:b/>
                <w:bCs/>
                <w:sz w:val="20"/>
                <w:szCs w:val="20"/>
              </w:rPr>
            </w:pPr>
            <w:r>
              <w:rPr>
                <w:b/>
                <w:bCs/>
                <w:sz w:val="20"/>
                <w:szCs w:val="20"/>
              </w:rPr>
              <w:lastRenderedPageBreak/>
              <w:t xml:space="preserve">Uurimisülesanne </w:t>
            </w:r>
            <w:r w:rsidRPr="00893AB7">
              <w:rPr>
                <w:b/>
                <w:bCs/>
                <w:sz w:val="20"/>
                <w:szCs w:val="20"/>
              </w:rPr>
              <w:t>IV</w:t>
            </w:r>
            <w:r w:rsidR="00F547C7">
              <w:rPr>
                <w:b/>
                <w:bCs/>
                <w:sz w:val="20"/>
                <w:szCs w:val="20"/>
              </w:rPr>
              <w:t xml:space="preserve">: </w:t>
            </w:r>
            <w:r w:rsidRPr="00893AB7">
              <w:rPr>
                <w:b/>
                <w:bCs/>
                <w:sz w:val="20"/>
                <w:szCs w:val="20"/>
              </w:rPr>
              <w:t xml:space="preserve">Õiguslikud sh andmekaitsealased </w:t>
            </w:r>
            <w:r w:rsidRPr="00893AB7">
              <w:rPr>
                <w:b/>
                <w:bCs/>
                <w:sz w:val="20"/>
                <w:szCs w:val="20"/>
              </w:rPr>
              <w:lastRenderedPageBreak/>
              <w:t>väljakutsed ja lahendused</w:t>
            </w:r>
          </w:p>
          <w:p w14:paraId="73577177" w14:textId="7A7674F4" w:rsidR="00893AB7" w:rsidRPr="00030C49" w:rsidRDefault="00893AB7" w:rsidP="001133A0">
            <w:pPr>
              <w:rPr>
                <w:b/>
                <w:bCs/>
                <w:sz w:val="20"/>
                <w:szCs w:val="20"/>
              </w:rPr>
            </w:pPr>
            <w:r>
              <w:rPr>
                <w:sz w:val="20"/>
                <w:szCs w:val="20"/>
              </w:rPr>
              <w:t xml:space="preserve">alaküsimused tehnilisest kirjeldusest </w:t>
            </w:r>
            <w:r w:rsidRPr="001133A0">
              <w:rPr>
                <w:color w:val="FF0000"/>
                <w:sz w:val="20"/>
                <w:szCs w:val="20"/>
              </w:rPr>
              <w:t>+ pakkuja lisaküsimused märgitud punasega</w:t>
            </w:r>
          </w:p>
        </w:tc>
        <w:tc>
          <w:tcPr>
            <w:tcW w:w="7964" w:type="dxa"/>
          </w:tcPr>
          <w:p w14:paraId="062134F1" w14:textId="3A304C13" w:rsidR="00CB2865" w:rsidRPr="00CB2865" w:rsidRDefault="00CB2865" w:rsidP="00123B33">
            <w:pPr>
              <w:pStyle w:val="ListParagraph"/>
              <w:numPr>
                <w:ilvl w:val="0"/>
                <w:numId w:val="3"/>
              </w:numPr>
              <w:spacing w:before="120" w:after="120"/>
              <w:jc w:val="both"/>
              <w:rPr>
                <w:rFonts w:ascii="Arial" w:eastAsia="Arial" w:hAnsi="Arial" w:cs="Arial"/>
                <w:sz w:val="20"/>
                <w:szCs w:val="20"/>
              </w:rPr>
            </w:pPr>
            <w:r>
              <w:rPr>
                <w:rFonts w:ascii="Arial" w:eastAsia="Arial" w:hAnsi="Arial" w:cs="Arial"/>
                <w:color w:val="FF0000"/>
                <w:sz w:val="20"/>
                <w:szCs w:val="20"/>
              </w:rPr>
              <w:lastRenderedPageBreak/>
              <w:t xml:space="preserve">Pakkuja lisaküsimus: </w:t>
            </w:r>
            <w:r w:rsidRPr="00CB2865">
              <w:rPr>
                <w:rFonts w:ascii="Arial" w:eastAsia="Arial" w:hAnsi="Arial" w:cs="Arial"/>
                <w:color w:val="FF0000"/>
                <w:sz w:val="20"/>
                <w:szCs w:val="20"/>
              </w:rPr>
              <w:t xml:space="preserve">Millistes andmekogudes, milliseid andmekoosseise ja millisel viisil on vaja töödelda, et teha kindlaks isiku leibkondlik kuuluvus ja </w:t>
            </w:r>
            <w:r w:rsidRPr="00CB2865">
              <w:rPr>
                <w:rFonts w:ascii="Arial" w:eastAsia="Arial" w:hAnsi="Arial" w:cs="Arial"/>
                <w:color w:val="FF0000"/>
                <w:sz w:val="20"/>
                <w:szCs w:val="20"/>
              </w:rPr>
              <w:lastRenderedPageBreak/>
              <w:t>majanduslik abivajadus? Millised õigusaktid ja kuidas reguleerivad vastavate andmete töötlemist?</w:t>
            </w:r>
          </w:p>
          <w:p w14:paraId="7E7E50D9" w14:textId="447CE31A" w:rsidR="00893AB7" w:rsidRDefault="00CB2865" w:rsidP="00123B33">
            <w:pPr>
              <w:pStyle w:val="ListParagraph"/>
              <w:numPr>
                <w:ilvl w:val="0"/>
                <w:numId w:val="3"/>
              </w:numPr>
              <w:spacing w:before="120" w:after="120"/>
              <w:jc w:val="both"/>
              <w:rPr>
                <w:rFonts w:ascii="Arial" w:eastAsia="Arial" w:hAnsi="Arial" w:cs="Arial"/>
                <w:sz w:val="20"/>
                <w:szCs w:val="20"/>
              </w:rPr>
            </w:pPr>
            <w:r w:rsidRPr="00CB2865">
              <w:rPr>
                <w:rFonts w:ascii="Arial" w:eastAsia="Arial" w:hAnsi="Arial" w:cs="Arial"/>
                <w:color w:val="FF0000"/>
                <w:sz w:val="20"/>
                <w:szCs w:val="20"/>
              </w:rPr>
              <w:t xml:space="preserve"> </w:t>
            </w:r>
            <w:r w:rsidR="717A771B" w:rsidRPr="579A47DE">
              <w:rPr>
                <w:rFonts w:ascii="Arial" w:eastAsia="Arial" w:hAnsi="Arial" w:cs="Arial"/>
                <w:sz w:val="20"/>
                <w:szCs w:val="20"/>
              </w:rPr>
              <w:t xml:space="preserve">Kas, milliseid ja kuidas on vaja õigusakte muuta, et leibkonna ja tema majandusliku olukorra kohta oleks andmeid võimalik andmekogude (sh registrite) põhiselt välja selgitada? </w:t>
            </w:r>
          </w:p>
          <w:p w14:paraId="00BD12FC" w14:textId="59757CB2" w:rsidR="00893AB7" w:rsidRPr="00031E56" w:rsidRDefault="00031E56" w:rsidP="00031E56">
            <w:pPr>
              <w:pStyle w:val="ListParagraph"/>
              <w:numPr>
                <w:ilvl w:val="0"/>
                <w:numId w:val="3"/>
              </w:numPr>
              <w:spacing w:before="120" w:after="120"/>
              <w:jc w:val="both"/>
              <w:rPr>
                <w:rFonts w:ascii="Arial" w:eastAsia="Arial" w:hAnsi="Arial" w:cs="Arial"/>
                <w:sz w:val="20"/>
                <w:szCs w:val="20"/>
              </w:rPr>
            </w:pPr>
            <w:r w:rsidRPr="00031E56">
              <w:rPr>
                <w:rFonts w:ascii="Arial" w:eastAsia="Arial" w:hAnsi="Arial" w:cs="Arial"/>
                <w:color w:val="FF0000"/>
                <w:sz w:val="20"/>
                <w:szCs w:val="20"/>
              </w:rPr>
              <w:t xml:space="preserve">Pakkuja täpsustav küsimus: Millised andmekaitsega seotud riskid esinevad leibkondliku kuuluvuse ja majandusliku abivajaduse kindlaksmääramisel andmekogudesse kogutud andmete töötlemise kaudu ja millised on riskide maandamisvõimalused? </w:t>
            </w:r>
            <w:r>
              <w:rPr>
                <w:rFonts w:ascii="Arial" w:eastAsia="Arial" w:hAnsi="Arial" w:cs="Arial"/>
                <w:sz w:val="20"/>
                <w:szCs w:val="20"/>
              </w:rPr>
              <w:t>(</w:t>
            </w:r>
            <w:r w:rsidRPr="00031E56">
              <w:rPr>
                <w:rFonts w:ascii="Arial" w:eastAsia="Arial" w:hAnsi="Arial" w:cs="Arial"/>
                <w:i/>
                <w:iCs/>
                <w:sz w:val="20"/>
                <w:szCs w:val="20"/>
              </w:rPr>
              <w:t xml:space="preserve">Uurimisküsimus tehnilises kirjelduses: </w:t>
            </w:r>
            <w:r w:rsidR="00123B33" w:rsidRPr="00031E56">
              <w:rPr>
                <w:rFonts w:ascii="Arial" w:eastAsia="Arial" w:hAnsi="Arial" w:cs="Arial"/>
                <w:i/>
                <w:iCs/>
                <w:sz w:val="20"/>
                <w:szCs w:val="20"/>
              </w:rPr>
              <w:t>Millised on inimeste (sh leibkondliku kuuluvuse) andmealaste õiguste riskid ja maandamisvõimalused?</w:t>
            </w:r>
            <w:r>
              <w:rPr>
                <w:rFonts w:ascii="Arial" w:eastAsia="Arial" w:hAnsi="Arial" w:cs="Arial"/>
                <w:i/>
                <w:iCs/>
                <w:sz w:val="20"/>
                <w:szCs w:val="20"/>
              </w:rPr>
              <w:t>)</w:t>
            </w:r>
          </w:p>
          <w:p w14:paraId="6D32E2ED" w14:textId="1F0FA160" w:rsidR="00AC13D4" w:rsidRPr="00AC13D4" w:rsidRDefault="00AC13D4" w:rsidP="00123B33">
            <w:pPr>
              <w:pStyle w:val="ListParagraph"/>
              <w:numPr>
                <w:ilvl w:val="0"/>
                <w:numId w:val="3"/>
              </w:numPr>
              <w:spacing w:before="120" w:after="120"/>
              <w:jc w:val="both"/>
              <w:rPr>
                <w:rFonts w:ascii="Arial" w:eastAsia="Arial" w:hAnsi="Arial" w:cs="Arial"/>
                <w:color w:val="FF0000"/>
                <w:sz w:val="20"/>
                <w:szCs w:val="20"/>
              </w:rPr>
            </w:pPr>
            <w:r w:rsidRPr="00AC13D4">
              <w:rPr>
                <w:rFonts w:ascii="Arial" w:eastAsia="Arial" w:hAnsi="Arial" w:cs="Arial"/>
                <w:color w:val="FF0000"/>
                <w:sz w:val="20"/>
                <w:szCs w:val="20"/>
              </w:rPr>
              <w:t xml:space="preserve">Pakkuja küsimus: Millistes olukordades ja milliseid õiguslikke tagatisi on võimalik andmesubjektil kasutada leibkondliku kuuluvuse ja majandusliku abivajadusega seotud isikuandmete töötlemisel, samuti kas ja kuidas on isikul võimalik isikul mõjutada temaga seotud leibkonna määratlemist? </w:t>
            </w:r>
          </w:p>
          <w:p w14:paraId="1442A3EA" w14:textId="0DB17DC7" w:rsidR="00893AB7" w:rsidRDefault="00123B33" w:rsidP="00123B33">
            <w:pPr>
              <w:pStyle w:val="ListParagraph"/>
              <w:numPr>
                <w:ilvl w:val="0"/>
                <w:numId w:val="3"/>
              </w:numPr>
              <w:spacing w:before="120" w:after="120"/>
              <w:jc w:val="both"/>
              <w:rPr>
                <w:rFonts w:ascii="Arial" w:eastAsia="Arial" w:hAnsi="Arial" w:cs="Arial"/>
                <w:sz w:val="20"/>
                <w:szCs w:val="20"/>
              </w:rPr>
            </w:pPr>
            <w:r w:rsidRPr="00123B33">
              <w:rPr>
                <w:rFonts w:ascii="Arial" w:eastAsia="Arial" w:hAnsi="Arial" w:cs="Arial"/>
                <w:sz w:val="20"/>
                <w:szCs w:val="20"/>
              </w:rPr>
              <w:t xml:space="preserve">Millistel hetkedel ja kuidas on võimalik inimesel vaidlustada tema kohta töödeldavat infot? </w:t>
            </w:r>
          </w:p>
          <w:p w14:paraId="4B7C873C" w14:textId="77777777" w:rsidR="00893AB7" w:rsidRDefault="00123B33" w:rsidP="00123B33">
            <w:pPr>
              <w:pStyle w:val="ListParagraph"/>
              <w:numPr>
                <w:ilvl w:val="0"/>
                <w:numId w:val="3"/>
              </w:numPr>
              <w:spacing w:before="120" w:after="120"/>
              <w:jc w:val="both"/>
              <w:rPr>
                <w:rFonts w:ascii="Arial" w:eastAsia="Arial" w:hAnsi="Arial" w:cs="Arial"/>
                <w:sz w:val="20"/>
                <w:szCs w:val="20"/>
              </w:rPr>
            </w:pPr>
            <w:r w:rsidRPr="00123B33">
              <w:rPr>
                <w:rFonts w:ascii="Arial" w:eastAsia="Arial" w:hAnsi="Arial" w:cs="Arial"/>
                <w:sz w:val="20"/>
                <w:szCs w:val="20"/>
              </w:rPr>
              <w:t xml:space="preserve">Kas, kuidas, kuhu salvestuvad sisestatud andmed? </w:t>
            </w:r>
          </w:p>
          <w:p w14:paraId="7CA8CD99" w14:textId="52BF8127" w:rsidR="00123B33" w:rsidRPr="00893AB7" w:rsidRDefault="717A771B" w:rsidP="00893AB7">
            <w:pPr>
              <w:pStyle w:val="ListParagraph"/>
              <w:numPr>
                <w:ilvl w:val="0"/>
                <w:numId w:val="3"/>
              </w:numPr>
              <w:spacing w:before="120" w:after="120"/>
              <w:jc w:val="both"/>
              <w:rPr>
                <w:rFonts w:ascii="Arial" w:eastAsia="Arial" w:hAnsi="Arial" w:cs="Arial"/>
                <w:sz w:val="20"/>
                <w:szCs w:val="20"/>
              </w:rPr>
            </w:pPr>
            <w:r w:rsidRPr="579A47DE">
              <w:rPr>
                <w:rFonts w:ascii="Arial" w:eastAsia="Arial" w:hAnsi="Arial" w:cs="Arial"/>
                <w:sz w:val="20"/>
                <w:szCs w:val="20"/>
              </w:rPr>
              <w:t>Milliste õiguslike aspektidega tuleb veel arvestada?</w:t>
            </w:r>
          </w:p>
        </w:tc>
        <w:tc>
          <w:tcPr>
            <w:tcW w:w="3930" w:type="dxa"/>
          </w:tcPr>
          <w:p w14:paraId="2F505338" w14:textId="77777777" w:rsidR="00123B33" w:rsidRDefault="009130CA">
            <w:pPr>
              <w:rPr>
                <w:sz w:val="20"/>
                <w:szCs w:val="20"/>
              </w:rPr>
            </w:pPr>
            <w:r>
              <w:rPr>
                <w:sz w:val="20"/>
                <w:szCs w:val="20"/>
              </w:rPr>
              <w:lastRenderedPageBreak/>
              <w:t>Dokumendianalüüs, õigusanalüüs (sh k</w:t>
            </w:r>
            <w:r w:rsidR="00E27DA3">
              <w:rPr>
                <w:sz w:val="20"/>
                <w:szCs w:val="20"/>
              </w:rPr>
              <w:t>ehtiva õiguse analüüs (Eesti ja Euroopa õigus)</w:t>
            </w:r>
            <w:r>
              <w:rPr>
                <w:sz w:val="20"/>
                <w:szCs w:val="20"/>
              </w:rPr>
              <w:t>)</w:t>
            </w:r>
          </w:p>
          <w:p w14:paraId="7729E6D5" w14:textId="77777777" w:rsidR="009130CA" w:rsidRDefault="009130CA">
            <w:pPr>
              <w:rPr>
                <w:sz w:val="20"/>
                <w:szCs w:val="20"/>
              </w:rPr>
            </w:pPr>
          </w:p>
          <w:p w14:paraId="0C663665" w14:textId="77777777" w:rsidR="009130CA" w:rsidRDefault="00734F86">
            <w:pPr>
              <w:rPr>
                <w:sz w:val="20"/>
                <w:szCs w:val="20"/>
              </w:rPr>
            </w:pPr>
            <w:r>
              <w:rPr>
                <w:sz w:val="20"/>
                <w:szCs w:val="20"/>
              </w:rPr>
              <w:lastRenderedPageBreak/>
              <w:t>Ekspertintervjuud</w:t>
            </w:r>
          </w:p>
          <w:p w14:paraId="12B91FCC" w14:textId="77777777" w:rsidR="00723FC9" w:rsidRDefault="00723FC9">
            <w:pPr>
              <w:rPr>
                <w:sz w:val="20"/>
                <w:szCs w:val="20"/>
              </w:rPr>
            </w:pPr>
          </w:p>
          <w:p w14:paraId="72E47205" w14:textId="3FF029D2" w:rsidR="00723FC9" w:rsidRPr="00BC52C2" w:rsidRDefault="00ED268B">
            <w:pPr>
              <w:rPr>
                <w:sz w:val="20"/>
                <w:szCs w:val="20"/>
              </w:rPr>
            </w:pPr>
            <w:r>
              <w:rPr>
                <w:sz w:val="20"/>
                <w:szCs w:val="20"/>
              </w:rPr>
              <w:t xml:space="preserve">Õiguslikud lahendused ja nende analüüs: </w:t>
            </w:r>
            <w:r w:rsidR="00025163">
              <w:rPr>
                <w:sz w:val="20"/>
                <w:szCs w:val="20"/>
              </w:rPr>
              <w:t>p</w:t>
            </w:r>
            <w:r w:rsidR="00413854" w:rsidRPr="00413854">
              <w:rPr>
                <w:sz w:val="20"/>
                <w:szCs w:val="20"/>
              </w:rPr>
              <w:t>akkuja esitab võimalikud regulatiivsed lahendused isiku leibkondliku kuuluvuse ja majandusliku abivajaduse kindlakstegemiseks</w:t>
            </w:r>
            <w:r w:rsidR="00025163">
              <w:rPr>
                <w:sz w:val="20"/>
                <w:szCs w:val="20"/>
              </w:rPr>
              <w:t xml:space="preserve">; </w:t>
            </w:r>
            <w:r>
              <w:rPr>
                <w:sz w:val="20"/>
                <w:szCs w:val="20"/>
              </w:rPr>
              <w:t>an</w:t>
            </w:r>
            <w:r w:rsidR="00723FC9" w:rsidRPr="00723FC9">
              <w:rPr>
                <w:sz w:val="20"/>
                <w:szCs w:val="20"/>
              </w:rPr>
              <w:t>alüüsitakse töö eelnevates etappides kvalifitseeritud isikuandmete koosseisude põhjal iga andmeobjekti ja töötlemistoimingu lõikes, kas ja millist õiguslikku alust isikuandmete töötlemiseks on võimalik kasutada ning kas ja millises ulatuses tuleks õigusakte muuta</w:t>
            </w:r>
          </w:p>
        </w:tc>
      </w:tr>
      <w:tr w:rsidR="00D74C60" w:rsidRPr="00BC52C2" w14:paraId="2439E276" w14:textId="77777777" w:rsidTr="579A47DE">
        <w:tc>
          <w:tcPr>
            <w:tcW w:w="2135" w:type="dxa"/>
          </w:tcPr>
          <w:p w14:paraId="04FB49F3" w14:textId="77777777" w:rsidR="00123B33" w:rsidRDefault="00F547C7" w:rsidP="001133A0">
            <w:pPr>
              <w:rPr>
                <w:b/>
                <w:bCs/>
                <w:sz w:val="20"/>
                <w:szCs w:val="20"/>
              </w:rPr>
            </w:pPr>
            <w:r>
              <w:rPr>
                <w:b/>
                <w:bCs/>
                <w:sz w:val="20"/>
                <w:szCs w:val="20"/>
              </w:rPr>
              <w:lastRenderedPageBreak/>
              <w:t xml:space="preserve">Uurimisülesanne </w:t>
            </w:r>
            <w:r w:rsidRPr="00F547C7">
              <w:rPr>
                <w:b/>
                <w:bCs/>
                <w:sz w:val="20"/>
                <w:szCs w:val="20"/>
              </w:rPr>
              <w:t>V</w:t>
            </w:r>
            <w:r>
              <w:rPr>
                <w:b/>
                <w:bCs/>
                <w:sz w:val="20"/>
                <w:szCs w:val="20"/>
              </w:rPr>
              <w:t xml:space="preserve">: </w:t>
            </w:r>
            <w:r w:rsidRPr="00F547C7">
              <w:rPr>
                <w:b/>
                <w:bCs/>
                <w:sz w:val="20"/>
                <w:szCs w:val="20"/>
              </w:rPr>
              <w:t xml:space="preserve">Tuleviku lahenduste ettepanekud toimetulekutoetuse ja tervishoiu omaosaluskoormuse </w:t>
            </w:r>
            <w:proofErr w:type="spellStart"/>
            <w:r w:rsidRPr="00F547C7">
              <w:rPr>
                <w:b/>
                <w:bCs/>
                <w:sz w:val="20"/>
                <w:szCs w:val="20"/>
              </w:rPr>
              <w:t>sihitamise</w:t>
            </w:r>
            <w:proofErr w:type="spellEnd"/>
            <w:r w:rsidRPr="00F547C7">
              <w:rPr>
                <w:b/>
                <w:bCs/>
                <w:sz w:val="20"/>
                <w:szCs w:val="20"/>
              </w:rPr>
              <w:t xml:space="preserve"> näidetel</w:t>
            </w:r>
          </w:p>
          <w:p w14:paraId="2289DEBE" w14:textId="3750AA79" w:rsidR="00F547C7" w:rsidRPr="00030C49" w:rsidRDefault="00F547C7" w:rsidP="001133A0">
            <w:pPr>
              <w:rPr>
                <w:b/>
                <w:bCs/>
                <w:sz w:val="20"/>
                <w:szCs w:val="20"/>
              </w:rPr>
            </w:pPr>
            <w:r>
              <w:rPr>
                <w:sz w:val="20"/>
                <w:szCs w:val="20"/>
              </w:rPr>
              <w:t xml:space="preserve">alaküsimused tehnilisest kirjeldusest </w:t>
            </w:r>
            <w:r w:rsidRPr="001133A0">
              <w:rPr>
                <w:color w:val="FF0000"/>
                <w:sz w:val="20"/>
                <w:szCs w:val="20"/>
              </w:rPr>
              <w:t>+ pakkuja lisaküsimused märgitud punasega</w:t>
            </w:r>
          </w:p>
        </w:tc>
        <w:tc>
          <w:tcPr>
            <w:tcW w:w="7964" w:type="dxa"/>
          </w:tcPr>
          <w:p w14:paraId="1775BF49" w14:textId="77777777" w:rsidR="00123B33" w:rsidRDefault="009305A3" w:rsidP="001238E7">
            <w:pPr>
              <w:jc w:val="both"/>
              <w:rPr>
                <w:rFonts w:ascii="Arial" w:eastAsia="Arial" w:hAnsi="Arial" w:cs="Arial"/>
                <w:sz w:val="20"/>
                <w:szCs w:val="20"/>
              </w:rPr>
            </w:pPr>
            <w:r>
              <w:rPr>
                <w:rFonts w:ascii="Arial" w:eastAsia="Arial" w:hAnsi="Arial" w:cs="Arial"/>
                <w:sz w:val="20"/>
                <w:szCs w:val="20"/>
              </w:rPr>
              <w:t>Peamise uurimisküsimused lähtuvalt tehnilises kirjelduses toodud</w:t>
            </w:r>
            <w:r w:rsidR="00BD016F">
              <w:rPr>
                <w:rFonts w:ascii="Arial" w:eastAsia="Arial" w:hAnsi="Arial" w:cs="Arial"/>
                <w:sz w:val="20"/>
                <w:szCs w:val="20"/>
              </w:rPr>
              <w:t xml:space="preserve"> väljundite ja ettepanekute ootustega:</w:t>
            </w:r>
          </w:p>
          <w:p w14:paraId="56ECF88F" w14:textId="2463C2DF" w:rsidR="00C8036F" w:rsidRPr="001238E7" w:rsidRDefault="003D3FCE" w:rsidP="001238E7">
            <w:pPr>
              <w:pStyle w:val="ListParagraph"/>
              <w:numPr>
                <w:ilvl w:val="0"/>
                <w:numId w:val="3"/>
              </w:numPr>
              <w:jc w:val="both"/>
              <w:rPr>
                <w:rFonts w:ascii="Arial" w:eastAsia="Arial" w:hAnsi="Arial" w:cs="Arial"/>
                <w:sz w:val="20"/>
                <w:szCs w:val="20"/>
              </w:rPr>
            </w:pPr>
            <w:r w:rsidRPr="001238E7">
              <w:rPr>
                <w:rFonts w:ascii="Arial" w:eastAsia="Arial" w:hAnsi="Arial" w:cs="Arial"/>
                <w:sz w:val="20"/>
                <w:szCs w:val="20"/>
              </w:rPr>
              <w:t>Kuidas toimetulekutoetuse menetluse puhul saaks senisest rohkem kasutada automaatset registripõhist andmete kogumist ja analüüsi?</w:t>
            </w:r>
            <w:r w:rsidR="00FF35A2">
              <w:t xml:space="preserve"> </w:t>
            </w:r>
            <w:r w:rsidR="00FF35A2" w:rsidRPr="001238E7">
              <w:rPr>
                <w:rFonts w:ascii="Arial" w:eastAsia="Arial" w:hAnsi="Arial" w:cs="Arial"/>
                <w:sz w:val="20"/>
                <w:szCs w:val="20"/>
              </w:rPr>
              <w:t>Kuidas tagada süsteemi vastupidavus võimalikele strateegilistele käitumismustritele</w:t>
            </w:r>
            <w:r w:rsidR="00923D00" w:rsidRPr="001238E7">
              <w:rPr>
                <w:rFonts w:ascii="Arial" w:eastAsia="Arial" w:hAnsi="Arial" w:cs="Arial"/>
                <w:sz w:val="20"/>
                <w:szCs w:val="20"/>
              </w:rPr>
              <w:t>?</w:t>
            </w:r>
            <w:r w:rsidR="00923D00">
              <w:t xml:space="preserve"> M</w:t>
            </w:r>
            <w:r w:rsidR="00923D00" w:rsidRPr="001238E7">
              <w:rPr>
                <w:rFonts w:ascii="Arial" w:eastAsia="Arial" w:hAnsi="Arial" w:cs="Arial"/>
                <w:sz w:val="20"/>
                <w:szCs w:val="20"/>
              </w:rPr>
              <w:t xml:space="preserve">illiseid olemasolevaid süsteeme (nt STAR) saab laiendada või täiustada nii, et vähendada käsitsi andmesisestust ja taotleja/menetleja töökoormust? </w:t>
            </w:r>
            <w:r w:rsidR="00682B25" w:rsidRPr="001238E7">
              <w:rPr>
                <w:rFonts w:ascii="Arial" w:eastAsia="Arial" w:hAnsi="Arial" w:cs="Arial"/>
                <w:sz w:val="20"/>
                <w:szCs w:val="20"/>
              </w:rPr>
              <w:t>Kuidas võiks süsteem andmete põhjal automaatselt pakkuda otsust või otsuse eelnõud, jättes ametnikule minimaalse manuaalse sekkumise rolli (nt vaid erandjuhtude kontroll)?</w:t>
            </w:r>
            <w:r w:rsidR="00C8036F" w:rsidRPr="001238E7">
              <w:rPr>
                <w:rFonts w:ascii="Arial" w:eastAsia="Arial" w:hAnsi="Arial" w:cs="Arial"/>
                <w:sz w:val="20"/>
                <w:szCs w:val="20"/>
              </w:rPr>
              <w:t xml:space="preserve"> Millised on võimalikud kitsaskohad ja riskid (nt andmete kvaliteet, erijuhtumid, andmekaitse) ning millised nende lahendamise põhimõtteid?</w:t>
            </w:r>
            <w:r w:rsidR="000F39DE">
              <w:t xml:space="preserve"> </w:t>
            </w:r>
            <w:r w:rsidR="000F39DE" w:rsidRPr="001238E7">
              <w:rPr>
                <w:rFonts w:ascii="Arial" w:eastAsia="Arial" w:hAnsi="Arial" w:cs="Arial"/>
                <w:sz w:val="20"/>
                <w:szCs w:val="20"/>
              </w:rPr>
              <w:t>Millised võiksid olla alternatiivid</w:t>
            </w:r>
            <w:r w:rsidR="00813073" w:rsidRPr="001238E7">
              <w:rPr>
                <w:rFonts w:ascii="Arial" w:eastAsia="Arial" w:hAnsi="Arial" w:cs="Arial"/>
                <w:sz w:val="20"/>
                <w:szCs w:val="20"/>
              </w:rPr>
              <w:t xml:space="preserve"> toimetulekutoetuse </w:t>
            </w:r>
            <w:r w:rsidR="001238E7" w:rsidRPr="001238E7">
              <w:rPr>
                <w:rFonts w:ascii="Arial" w:eastAsia="Arial" w:hAnsi="Arial" w:cs="Arial"/>
                <w:sz w:val="20"/>
                <w:szCs w:val="20"/>
              </w:rPr>
              <w:t>arvutamisel</w:t>
            </w:r>
            <w:r w:rsidR="000F39DE" w:rsidRPr="001238E7">
              <w:rPr>
                <w:rFonts w:ascii="Arial" w:eastAsia="Arial" w:hAnsi="Arial" w:cs="Arial"/>
                <w:sz w:val="20"/>
                <w:szCs w:val="20"/>
              </w:rPr>
              <w:t xml:space="preserve"> </w:t>
            </w:r>
            <w:r w:rsidR="001238E7" w:rsidRPr="001238E7">
              <w:rPr>
                <w:rFonts w:ascii="Arial" w:eastAsia="Arial" w:hAnsi="Arial" w:cs="Arial"/>
                <w:sz w:val="20"/>
                <w:szCs w:val="20"/>
              </w:rPr>
              <w:t>(</w:t>
            </w:r>
            <w:r w:rsidR="000F39DE" w:rsidRPr="001238E7">
              <w:rPr>
                <w:rFonts w:ascii="Arial" w:eastAsia="Arial" w:hAnsi="Arial" w:cs="Arial"/>
                <w:sz w:val="20"/>
                <w:szCs w:val="20"/>
              </w:rPr>
              <w:t>nt eluasemekulude eraldi käsitlemine, nende osaline kõrvaldamine süsteemist või mõne muu näitaja kasutamine</w:t>
            </w:r>
            <w:r w:rsidR="001238E7" w:rsidRPr="001238E7">
              <w:rPr>
                <w:rFonts w:ascii="Arial" w:eastAsia="Arial" w:hAnsi="Arial" w:cs="Arial"/>
                <w:sz w:val="20"/>
                <w:szCs w:val="20"/>
              </w:rPr>
              <w:t>)?</w:t>
            </w:r>
          </w:p>
          <w:p w14:paraId="221EACBF" w14:textId="77777777" w:rsidR="00BD016F" w:rsidRDefault="00AB2A4F" w:rsidP="00F63906">
            <w:pPr>
              <w:pStyle w:val="ListParagraph"/>
              <w:numPr>
                <w:ilvl w:val="0"/>
                <w:numId w:val="3"/>
              </w:numPr>
              <w:rPr>
                <w:rFonts w:ascii="Arial" w:eastAsia="Arial" w:hAnsi="Arial" w:cs="Arial"/>
                <w:sz w:val="20"/>
                <w:szCs w:val="20"/>
              </w:rPr>
            </w:pPr>
            <w:r w:rsidRPr="00700838">
              <w:rPr>
                <w:rFonts w:ascii="Arial" w:eastAsia="Arial" w:hAnsi="Arial" w:cs="Arial"/>
                <w:sz w:val="20"/>
                <w:szCs w:val="20"/>
              </w:rPr>
              <w:t>Kuidas tervishoiu omaosaluse kulude piirmäärade arvestamist ja hüvitamist võiks tehniliselt lahendada?</w:t>
            </w:r>
            <w:r w:rsidR="00A05260">
              <w:t xml:space="preserve"> </w:t>
            </w:r>
            <w:r w:rsidR="00A05260" w:rsidRPr="00700838">
              <w:rPr>
                <w:rFonts w:ascii="Arial" w:eastAsia="Arial" w:hAnsi="Arial" w:cs="Arial"/>
                <w:sz w:val="20"/>
                <w:szCs w:val="20"/>
              </w:rPr>
              <w:t xml:space="preserve">Millises ulatuses saab kasutada olemasolevaid süsteeme (nt Tervisekassa arveldusandmete kasutamine, sidumine </w:t>
            </w:r>
            <w:proofErr w:type="spellStart"/>
            <w:r w:rsidR="00A05260" w:rsidRPr="00700838">
              <w:rPr>
                <w:rFonts w:ascii="Arial" w:eastAsia="Arial" w:hAnsi="Arial" w:cs="Arial"/>
                <w:sz w:val="20"/>
                <w:szCs w:val="20"/>
              </w:rPr>
              <w:t>STARi</w:t>
            </w:r>
            <w:proofErr w:type="spellEnd"/>
            <w:r w:rsidR="00A05260" w:rsidRPr="00700838">
              <w:rPr>
                <w:rFonts w:ascii="Arial" w:eastAsia="Arial" w:hAnsi="Arial" w:cs="Arial"/>
                <w:sz w:val="20"/>
                <w:szCs w:val="20"/>
              </w:rPr>
              <w:t xml:space="preserve"> või muu lahendusega) ning milliseid muudatusi oleks vaja?</w:t>
            </w:r>
            <w:r w:rsidR="00127AB5" w:rsidRPr="00700838">
              <w:rPr>
                <w:rFonts w:ascii="Arial" w:eastAsia="Arial" w:hAnsi="Arial" w:cs="Arial"/>
                <w:sz w:val="20"/>
                <w:szCs w:val="20"/>
              </w:rPr>
              <w:t xml:space="preserve"> Kuidas süsteem võiks automaatselt arvestada kas inimese ja/või leibkonna sissetulekuid ja </w:t>
            </w:r>
            <w:r w:rsidR="00127AB5" w:rsidRPr="00700838">
              <w:rPr>
                <w:rFonts w:ascii="Arial" w:eastAsia="Arial" w:hAnsi="Arial" w:cs="Arial"/>
                <w:sz w:val="20"/>
                <w:szCs w:val="20"/>
              </w:rPr>
              <w:lastRenderedPageBreak/>
              <w:t>tervishoiukulusid ning pakkuda lahendusi, kuidas piirmäärade ületamine saaks automaatselt tuvastatud ja kuidas hüvitist teenuse osutamisel automaatselt arvestada?</w:t>
            </w:r>
            <w:r w:rsidR="00700838" w:rsidRPr="00700838">
              <w:rPr>
                <w:rFonts w:ascii="Arial" w:eastAsia="Arial" w:hAnsi="Arial" w:cs="Arial"/>
                <w:sz w:val="20"/>
                <w:szCs w:val="20"/>
              </w:rPr>
              <w:t xml:space="preserve"> </w:t>
            </w:r>
            <w:r w:rsidR="00700838">
              <w:rPr>
                <w:rFonts w:ascii="Arial" w:eastAsia="Arial" w:hAnsi="Arial" w:cs="Arial"/>
                <w:sz w:val="20"/>
                <w:szCs w:val="20"/>
              </w:rPr>
              <w:t>K</w:t>
            </w:r>
            <w:r w:rsidR="00700838" w:rsidRPr="00700838">
              <w:rPr>
                <w:rFonts w:ascii="Arial" w:eastAsia="Arial" w:hAnsi="Arial" w:cs="Arial"/>
                <w:sz w:val="20"/>
                <w:szCs w:val="20"/>
              </w:rPr>
              <w:t>uidas tehniliselt rakendada omaosaluse piirmäära (nt tulupõhine vs absoluutne vaesuspiir, kombineeritud lahendus) ning millised oleksid nende plussid ja miinused</w:t>
            </w:r>
            <w:r w:rsidR="00700838">
              <w:rPr>
                <w:rFonts w:ascii="Arial" w:eastAsia="Arial" w:hAnsi="Arial" w:cs="Arial"/>
                <w:sz w:val="20"/>
                <w:szCs w:val="20"/>
              </w:rPr>
              <w:t>?</w:t>
            </w:r>
            <w:r w:rsidR="004649EE">
              <w:rPr>
                <w:rFonts w:ascii="Arial" w:eastAsia="Arial" w:hAnsi="Arial" w:cs="Arial"/>
                <w:sz w:val="20"/>
                <w:szCs w:val="20"/>
              </w:rPr>
              <w:t xml:space="preserve"> K</w:t>
            </w:r>
            <w:r w:rsidR="004649EE" w:rsidRPr="004649EE">
              <w:rPr>
                <w:rFonts w:ascii="Arial" w:eastAsia="Arial" w:hAnsi="Arial" w:cs="Arial"/>
                <w:sz w:val="20"/>
                <w:szCs w:val="20"/>
              </w:rPr>
              <w:t>uidas tagada süsteemi paindlikkus tulevikus uute regulatsioonide või metoodiliste muudatuste korral</w:t>
            </w:r>
            <w:r w:rsidR="004649EE">
              <w:rPr>
                <w:rFonts w:ascii="Arial" w:eastAsia="Arial" w:hAnsi="Arial" w:cs="Arial"/>
                <w:sz w:val="20"/>
                <w:szCs w:val="20"/>
              </w:rPr>
              <w:t>?</w:t>
            </w:r>
            <w:r w:rsidR="00F63906">
              <w:rPr>
                <w:rFonts w:ascii="Arial" w:eastAsia="Arial" w:hAnsi="Arial" w:cs="Arial"/>
                <w:sz w:val="20"/>
                <w:szCs w:val="20"/>
              </w:rPr>
              <w:t xml:space="preserve"> Millised on sisulised alternatiivid</w:t>
            </w:r>
            <w:r w:rsidR="008E19EB">
              <w:rPr>
                <w:rFonts w:ascii="Arial" w:eastAsia="Arial" w:hAnsi="Arial" w:cs="Arial"/>
                <w:sz w:val="20"/>
                <w:szCs w:val="20"/>
              </w:rPr>
              <w:t xml:space="preserve"> omaosaluse piirmäärade </w:t>
            </w:r>
            <w:r w:rsidR="00D74C60">
              <w:rPr>
                <w:rFonts w:ascii="Arial" w:eastAsia="Arial" w:hAnsi="Arial" w:cs="Arial"/>
                <w:sz w:val="20"/>
                <w:szCs w:val="20"/>
              </w:rPr>
              <w:t>arvestamisel (nt teatud elanikkonnagruppidele)</w:t>
            </w:r>
            <w:r w:rsidR="00F63906">
              <w:rPr>
                <w:rFonts w:ascii="Arial" w:eastAsia="Arial" w:hAnsi="Arial" w:cs="Arial"/>
                <w:sz w:val="20"/>
                <w:szCs w:val="20"/>
              </w:rPr>
              <w:t>?</w:t>
            </w:r>
          </w:p>
          <w:p w14:paraId="1E32DF77" w14:textId="6AEA8EE7" w:rsidR="00155370" w:rsidRPr="00F63906" w:rsidRDefault="00780CD1" w:rsidP="00F63906">
            <w:pPr>
              <w:pStyle w:val="ListParagraph"/>
              <w:numPr>
                <w:ilvl w:val="0"/>
                <w:numId w:val="3"/>
              </w:numPr>
              <w:rPr>
                <w:rFonts w:ascii="Arial" w:eastAsia="Arial" w:hAnsi="Arial" w:cs="Arial"/>
                <w:sz w:val="20"/>
                <w:szCs w:val="20"/>
              </w:rPr>
            </w:pPr>
            <w:r w:rsidRPr="00780CD1">
              <w:rPr>
                <w:rFonts w:ascii="Arial" w:eastAsia="Arial" w:hAnsi="Arial" w:cs="Arial"/>
                <w:color w:val="FF0000"/>
                <w:sz w:val="20"/>
                <w:szCs w:val="20"/>
              </w:rPr>
              <w:t xml:space="preserve">Pakkuja lisaküsimus: </w:t>
            </w:r>
            <w:r w:rsidR="00155370" w:rsidRPr="00780CD1">
              <w:rPr>
                <w:rFonts w:ascii="Arial" w:eastAsia="Arial" w:hAnsi="Arial" w:cs="Arial"/>
                <w:color w:val="FF0000"/>
                <w:sz w:val="20"/>
                <w:szCs w:val="20"/>
              </w:rPr>
              <w:t xml:space="preserve">Millistel </w:t>
            </w:r>
            <w:r w:rsidRPr="00780CD1">
              <w:rPr>
                <w:rFonts w:ascii="Arial" w:eastAsia="Arial" w:hAnsi="Arial" w:cs="Arial"/>
                <w:color w:val="FF0000"/>
                <w:sz w:val="20"/>
                <w:szCs w:val="20"/>
              </w:rPr>
              <w:t>hüvede puhul veel saaks kasutada leibkonna andmeid ja võtta aluseks siin uuringus defineeritud majanduslikku toimetulekut  (nt  peretoetuste leibkonna- või vajaduspõhisus, sotsiaalhoolehoolekande standardiseerimine, kus iga KOV teeb teenuste hindu oma meetodil, aga sotsiaalkindlustuses jätkuvalt individuaalsed õigused)?</w:t>
            </w:r>
          </w:p>
        </w:tc>
        <w:tc>
          <w:tcPr>
            <w:tcW w:w="3930" w:type="dxa"/>
          </w:tcPr>
          <w:p w14:paraId="124FA828" w14:textId="62FA9BA4" w:rsidR="00567182" w:rsidRDefault="00567182">
            <w:pPr>
              <w:rPr>
                <w:sz w:val="20"/>
                <w:szCs w:val="20"/>
              </w:rPr>
            </w:pPr>
            <w:r>
              <w:rPr>
                <w:sz w:val="20"/>
                <w:szCs w:val="20"/>
              </w:rPr>
              <w:lastRenderedPageBreak/>
              <w:t>Andmeanalüüs ja mõjude hindamine</w:t>
            </w:r>
            <w:r w:rsidR="00BC2D42">
              <w:rPr>
                <w:sz w:val="20"/>
                <w:szCs w:val="20"/>
              </w:rPr>
              <w:t xml:space="preserve"> (</w:t>
            </w:r>
            <w:r w:rsidR="00D7349A">
              <w:rPr>
                <w:sz w:val="20"/>
                <w:szCs w:val="20"/>
              </w:rPr>
              <w:t>registriandmete</w:t>
            </w:r>
            <w:r w:rsidR="00BC2D42">
              <w:rPr>
                <w:sz w:val="20"/>
                <w:szCs w:val="20"/>
              </w:rPr>
              <w:t xml:space="preserve"> analüüs</w:t>
            </w:r>
            <w:r w:rsidR="00D7349A">
              <w:rPr>
                <w:sz w:val="20"/>
                <w:szCs w:val="20"/>
              </w:rPr>
              <w:t xml:space="preserve"> tuginedes täiendatud EUROMOD andmestikule)</w:t>
            </w:r>
          </w:p>
          <w:p w14:paraId="2868D408" w14:textId="77777777" w:rsidR="00567182" w:rsidRDefault="00567182">
            <w:pPr>
              <w:rPr>
                <w:sz w:val="20"/>
                <w:szCs w:val="20"/>
              </w:rPr>
            </w:pPr>
          </w:p>
          <w:p w14:paraId="3D81DFDA" w14:textId="238E6296" w:rsidR="00123B33" w:rsidRDefault="0068738F">
            <w:pPr>
              <w:rPr>
                <w:sz w:val="20"/>
                <w:szCs w:val="20"/>
              </w:rPr>
            </w:pPr>
            <w:r>
              <w:rPr>
                <w:sz w:val="20"/>
                <w:szCs w:val="20"/>
              </w:rPr>
              <w:t xml:space="preserve">Lahendusettepanekute arutelu </w:t>
            </w:r>
            <w:r w:rsidR="002E7531">
              <w:rPr>
                <w:sz w:val="20"/>
                <w:szCs w:val="20"/>
              </w:rPr>
              <w:t>laie</w:t>
            </w:r>
            <w:r w:rsidR="00567182">
              <w:rPr>
                <w:sz w:val="20"/>
                <w:szCs w:val="20"/>
              </w:rPr>
              <w:t>ndatud juhtrühmaga (juhtrühm + eksperdid)</w:t>
            </w:r>
          </w:p>
          <w:p w14:paraId="63B3B793" w14:textId="77777777" w:rsidR="00567182" w:rsidRDefault="00567182">
            <w:pPr>
              <w:rPr>
                <w:sz w:val="20"/>
                <w:szCs w:val="20"/>
              </w:rPr>
            </w:pPr>
          </w:p>
          <w:p w14:paraId="20B393CD" w14:textId="7F146518" w:rsidR="00567182" w:rsidRPr="00BC52C2" w:rsidRDefault="00D7349A">
            <w:pPr>
              <w:rPr>
                <w:sz w:val="20"/>
                <w:szCs w:val="20"/>
              </w:rPr>
            </w:pPr>
            <w:r>
              <w:rPr>
                <w:sz w:val="20"/>
                <w:szCs w:val="20"/>
              </w:rPr>
              <w:t>Muu sisend eel</w:t>
            </w:r>
            <w:r w:rsidR="00720DAB">
              <w:rPr>
                <w:sz w:val="20"/>
                <w:szCs w:val="20"/>
              </w:rPr>
              <w:t>nevatest uurimisülesannetest (sh ekspertintervjuud, küsitlus</w:t>
            </w:r>
            <w:r w:rsidR="000263CE">
              <w:rPr>
                <w:sz w:val="20"/>
                <w:szCs w:val="20"/>
              </w:rPr>
              <w:t>, täiendatud protsessijoonised</w:t>
            </w:r>
            <w:r w:rsidR="00720DAB">
              <w:rPr>
                <w:sz w:val="20"/>
                <w:szCs w:val="20"/>
              </w:rPr>
              <w:t xml:space="preserve"> jne)</w:t>
            </w:r>
          </w:p>
        </w:tc>
      </w:tr>
    </w:tbl>
    <w:p w14:paraId="42F99404" w14:textId="77777777" w:rsidR="00A23015" w:rsidRDefault="00A23015"/>
    <w:sectPr w:rsidR="00A23015" w:rsidSect="00A2301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31E88" w14:textId="77777777" w:rsidR="006B5545" w:rsidRDefault="006B5545" w:rsidP="00BB0BCB">
      <w:pPr>
        <w:spacing w:after="0" w:line="240" w:lineRule="auto"/>
      </w:pPr>
      <w:r>
        <w:separator/>
      </w:r>
    </w:p>
  </w:endnote>
  <w:endnote w:type="continuationSeparator" w:id="0">
    <w:p w14:paraId="2266FD3C" w14:textId="77777777" w:rsidR="006B5545" w:rsidRDefault="006B5545" w:rsidP="00BB0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DFD77" w14:textId="77777777" w:rsidR="006B5545" w:rsidRDefault="006B5545" w:rsidP="00BB0BCB">
      <w:pPr>
        <w:spacing w:after="0" w:line="240" w:lineRule="auto"/>
      </w:pPr>
      <w:r>
        <w:separator/>
      </w:r>
    </w:p>
  </w:footnote>
  <w:footnote w:type="continuationSeparator" w:id="0">
    <w:p w14:paraId="2950514F" w14:textId="77777777" w:rsidR="006B5545" w:rsidRDefault="006B5545" w:rsidP="00BB0BCB">
      <w:pPr>
        <w:spacing w:after="0" w:line="240" w:lineRule="auto"/>
      </w:pPr>
      <w:r>
        <w:continuationSeparator/>
      </w:r>
    </w:p>
  </w:footnote>
  <w:footnote w:id="1">
    <w:p w14:paraId="5C8C4F99" w14:textId="78382572" w:rsidR="00BB0BCB" w:rsidRDefault="00BB0BCB">
      <w:pPr>
        <w:pStyle w:val="FootnoteText"/>
      </w:pPr>
      <w:r>
        <w:rPr>
          <w:rStyle w:val="FootnoteReference"/>
        </w:rPr>
        <w:footnoteRef/>
      </w:r>
      <w:r>
        <w:t xml:space="preserve"> Metoodika ja allikate kirjeldus vastab uurimisülesandes kasutatavatele allikatele ja võimalusel kombineeritakse eri allikaid. Siiski ei kasutata kõiki allikaid kõikide uurimisküsimuste jaoks eraldi</w:t>
      </w:r>
      <w:r w:rsidR="003E6299">
        <w:t xml:space="preserve"> või</w:t>
      </w:r>
      <w:r w:rsidR="00434CBC">
        <w:t xml:space="preserve"> alati iga uurimisülesande jaoks eraldiseisvalt (nt KOV fookusgrupiintervjuu hõlmab arutelupunkte ja küsimusi eri uurimisülesannete alt, st kogu uuringu raames viiakse kokku läbi 2-3 fookusgrupiintervjuud </w:t>
      </w:r>
      <w:proofErr w:type="spellStart"/>
      <w:r w:rsidR="00434CBC">
        <w:t>KOV-idega</w:t>
      </w:r>
      <w:proofErr w:type="spellEnd"/>
      <w:r w:rsidR="00434CBC">
        <w:t>, mitte iga uurimisülesande kohta eraldi)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16220D"/>
    <w:multiLevelType w:val="hybridMultilevel"/>
    <w:tmpl w:val="3AFE6E26"/>
    <w:lvl w:ilvl="0" w:tplc="600ACCFA">
      <w:start w:val="1"/>
      <w:numFmt w:val="lowerLetter"/>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 w15:restartNumberingAfterBreak="0">
    <w:nsid w:val="418678CD"/>
    <w:multiLevelType w:val="multilevel"/>
    <w:tmpl w:val="6A1E7982"/>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Arial" w:hAnsi="Arial" w:cs="Arial"/>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431423E"/>
    <w:multiLevelType w:val="hybridMultilevel"/>
    <w:tmpl w:val="8C10CED6"/>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50DC4F86"/>
    <w:multiLevelType w:val="hybridMultilevel"/>
    <w:tmpl w:val="5CF8FCFE"/>
    <w:lvl w:ilvl="0" w:tplc="A24A7DBE">
      <w:start w:val="1"/>
      <w:numFmt w:val="decimal"/>
      <w:lvlText w:val="%1)"/>
      <w:lvlJc w:val="left"/>
      <w:pPr>
        <w:ind w:left="720" w:hanging="360"/>
      </w:pPr>
      <w:rPr>
        <w:rFonts w:hint="default"/>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6658011A"/>
    <w:multiLevelType w:val="hybridMultilevel"/>
    <w:tmpl w:val="8C10CE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7E03F86"/>
    <w:multiLevelType w:val="hybridMultilevel"/>
    <w:tmpl w:val="6C323796"/>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060179449">
    <w:abstractNumId w:val="0"/>
  </w:num>
  <w:num w:numId="2" w16cid:durableId="117334351">
    <w:abstractNumId w:val="3"/>
  </w:num>
  <w:num w:numId="3" w16cid:durableId="1312447705">
    <w:abstractNumId w:val="2"/>
  </w:num>
  <w:num w:numId="4" w16cid:durableId="1375814819">
    <w:abstractNumId w:val="5"/>
  </w:num>
  <w:num w:numId="5" w16cid:durableId="700085289">
    <w:abstractNumId w:val="1"/>
  </w:num>
  <w:num w:numId="6" w16cid:durableId="16624619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030"/>
    <w:rsid w:val="00001296"/>
    <w:rsid w:val="0000394A"/>
    <w:rsid w:val="00004EB1"/>
    <w:rsid w:val="00010AD6"/>
    <w:rsid w:val="00014D1D"/>
    <w:rsid w:val="00025163"/>
    <w:rsid w:val="00025FA1"/>
    <w:rsid w:val="000263CE"/>
    <w:rsid w:val="00030C49"/>
    <w:rsid w:val="0003124C"/>
    <w:rsid w:val="00031E56"/>
    <w:rsid w:val="00032D90"/>
    <w:rsid w:val="00033778"/>
    <w:rsid w:val="00043A92"/>
    <w:rsid w:val="00043BC6"/>
    <w:rsid w:val="00065026"/>
    <w:rsid w:val="000749E0"/>
    <w:rsid w:val="00076925"/>
    <w:rsid w:val="00077D1B"/>
    <w:rsid w:val="00087291"/>
    <w:rsid w:val="000F39DE"/>
    <w:rsid w:val="000F7069"/>
    <w:rsid w:val="0010345E"/>
    <w:rsid w:val="001133A0"/>
    <w:rsid w:val="001238E7"/>
    <w:rsid w:val="00123B33"/>
    <w:rsid w:val="0012656B"/>
    <w:rsid w:val="00127AB5"/>
    <w:rsid w:val="00153F26"/>
    <w:rsid w:val="00155370"/>
    <w:rsid w:val="00164991"/>
    <w:rsid w:val="0016604C"/>
    <w:rsid w:val="00177E19"/>
    <w:rsid w:val="00191987"/>
    <w:rsid w:val="001A165E"/>
    <w:rsid w:val="001B0526"/>
    <w:rsid w:val="001C16C2"/>
    <w:rsid w:val="001C7D27"/>
    <w:rsid w:val="001D0E75"/>
    <w:rsid w:val="001E5A74"/>
    <w:rsid w:val="001E703B"/>
    <w:rsid w:val="00200CA5"/>
    <w:rsid w:val="0020260E"/>
    <w:rsid w:val="002145C2"/>
    <w:rsid w:val="00216E19"/>
    <w:rsid w:val="00252315"/>
    <w:rsid w:val="00256A3B"/>
    <w:rsid w:val="00277086"/>
    <w:rsid w:val="00281C16"/>
    <w:rsid w:val="002862EA"/>
    <w:rsid w:val="002A0C6E"/>
    <w:rsid w:val="002A64D0"/>
    <w:rsid w:val="002B6920"/>
    <w:rsid w:val="002B6A78"/>
    <w:rsid w:val="002B76C8"/>
    <w:rsid w:val="002E7531"/>
    <w:rsid w:val="002F1535"/>
    <w:rsid w:val="00321721"/>
    <w:rsid w:val="00330734"/>
    <w:rsid w:val="00337673"/>
    <w:rsid w:val="0036429A"/>
    <w:rsid w:val="003824C4"/>
    <w:rsid w:val="003949A4"/>
    <w:rsid w:val="003B277C"/>
    <w:rsid w:val="003D3FCE"/>
    <w:rsid w:val="003E2912"/>
    <w:rsid w:val="003E6299"/>
    <w:rsid w:val="003E68F7"/>
    <w:rsid w:val="004019FF"/>
    <w:rsid w:val="00413854"/>
    <w:rsid w:val="00431FA7"/>
    <w:rsid w:val="00434CBC"/>
    <w:rsid w:val="0043607A"/>
    <w:rsid w:val="0045238D"/>
    <w:rsid w:val="00462890"/>
    <w:rsid w:val="00462EBD"/>
    <w:rsid w:val="004649EE"/>
    <w:rsid w:val="00474334"/>
    <w:rsid w:val="004C0238"/>
    <w:rsid w:val="004C09C6"/>
    <w:rsid w:val="004C7EFD"/>
    <w:rsid w:val="004E0021"/>
    <w:rsid w:val="004E3022"/>
    <w:rsid w:val="004E5B4C"/>
    <w:rsid w:val="004F2CDF"/>
    <w:rsid w:val="00501A2E"/>
    <w:rsid w:val="00511A64"/>
    <w:rsid w:val="00514EB5"/>
    <w:rsid w:val="0052510B"/>
    <w:rsid w:val="005303A5"/>
    <w:rsid w:val="00530702"/>
    <w:rsid w:val="00557999"/>
    <w:rsid w:val="00567182"/>
    <w:rsid w:val="00575C41"/>
    <w:rsid w:val="005777EA"/>
    <w:rsid w:val="0058322B"/>
    <w:rsid w:val="00592585"/>
    <w:rsid w:val="00596776"/>
    <w:rsid w:val="005B75A8"/>
    <w:rsid w:val="005B7E57"/>
    <w:rsid w:val="005C3578"/>
    <w:rsid w:val="005C35CD"/>
    <w:rsid w:val="005D148B"/>
    <w:rsid w:val="005D32AD"/>
    <w:rsid w:val="005E59EB"/>
    <w:rsid w:val="0060179D"/>
    <w:rsid w:val="00604EFF"/>
    <w:rsid w:val="00611685"/>
    <w:rsid w:val="00631004"/>
    <w:rsid w:val="006357FD"/>
    <w:rsid w:val="006459B5"/>
    <w:rsid w:val="00656635"/>
    <w:rsid w:val="00682B25"/>
    <w:rsid w:val="0068738F"/>
    <w:rsid w:val="00695140"/>
    <w:rsid w:val="00696D13"/>
    <w:rsid w:val="006A7C29"/>
    <w:rsid w:val="006B349F"/>
    <w:rsid w:val="006B5545"/>
    <w:rsid w:val="006B5C93"/>
    <w:rsid w:val="006B6F3A"/>
    <w:rsid w:val="006C267B"/>
    <w:rsid w:val="006C6317"/>
    <w:rsid w:val="006D5351"/>
    <w:rsid w:val="006E1B6C"/>
    <w:rsid w:val="00700838"/>
    <w:rsid w:val="00720DAB"/>
    <w:rsid w:val="00723FC9"/>
    <w:rsid w:val="00734F86"/>
    <w:rsid w:val="00750C19"/>
    <w:rsid w:val="007607F3"/>
    <w:rsid w:val="00771F97"/>
    <w:rsid w:val="00780CD1"/>
    <w:rsid w:val="00781A16"/>
    <w:rsid w:val="00785655"/>
    <w:rsid w:val="00791DA8"/>
    <w:rsid w:val="00796A7D"/>
    <w:rsid w:val="007F71C6"/>
    <w:rsid w:val="00813073"/>
    <w:rsid w:val="0082647A"/>
    <w:rsid w:val="00826F24"/>
    <w:rsid w:val="008522F7"/>
    <w:rsid w:val="008705FB"/>
    <w:rsid w:val="00876450"/>
    <w:rsid w:val="00893AB7"/>
    <w:rsid w:val="0089684D"/>
    <w:rsid w:val="00897DAC"/>
    <w:rsid w:val="008B6772"/>
    <w:rsid w:val="008B6B1C"/>
    <w:rsid w:val="008C0DB9"/>
    <w:rsid w:val="008D5C4D"/>
    <w:rsid w:val="008E19EB"/>
    <w:rsid w:val="00900758"/>
    <w:rsid w:val="00900B90"/>
    <w:rsid w:val="00904BBD"/>
    <w:rsid w:val="00904C54"/>
    <w:rsid w:val="00910A1E"/>
    <w:rsid w:val="009130CA"/>
    <w:rsid w:val="00923D00"/>
    <w:rsid w:val="009305A3"/>
    <w:rsid w:val="009326A2"/>
    <w:rsid w:val="00936E31"/>
    <w:rsid w:val="00937C45"/>
    <w:rsid w:val="00945BC8"/>
    <w:rsid w:val="00970030"/>
    <w:rsid w:val="009768AF"/>
    <w:rsid w:val="009828D1"/>
    <w:rsid w:val="00993ED8"/>
    <w:rsid w:val="009D029C"/>
    <w:rsid w:val="009E6881"/>
    <w:rsid w:val="00A05260"/>
    <w:rsid w:val="00A14F70"/>
    <w:rsid w:val="00A23015"/>
    <w:rsid w:val="00A40D94"/>
    <w:rsid w:val="00A41F6A"/>
    <w:rsid w:val="00A5419C"/>
    <w:rsid w:val="00A63C4A"/>
    <w:rsid w:val="00A66537"/>
    <w:rsid w:val="00A833BA"/>
    <w:rsid w:val="00AA01FF"/>
    <w:rsid w:val="00AA285C"/>
    <w:rsid w:val="00AB2A4F"/>
    <w:rsid w:val="00AB2B83"/>
    <w:rsid w:val="00AC095F"/>
    <w:rsid w:val="00AC0D7F"/>
    <w:rsid w:val="00AC13D4"/>
    <w:rsid w:val="00AC16C3"/>
    <w:rsid w:val="00AC411E"/>
    <w:rsid w:val="00AC5D39"/>
    <w:rsid w:val="00B00C07"/>
    <w:rsid w:val="00B06BE7"/>
    <w:rsid w:val="00B25211"/>
    <w:rsid w:val="00B43D4B"/>
    <w:rsid w:val="00B633A6"/>
    <w:rsid w:val="00B7274D"/>
    <w:rsid w:val="00B7718F"/>
    <w:rsid w:val="00BB0BCB"/>
    <w:rsid w:val="00BB18D4"/>
    <w:rsid w:val="00BC2D42"/>
    <w:rsid w:val="00BC52C2"/>
    <w:rsid w:val="00BD016F"/>
    <w:rsid w:val="00BE0006"/>
    <w:rsid w:val="00BF1A3E"/>
    <w:rsid w:val="00BF6E6B"/>
    <w:rsid w:val="00C37413"/>
    <w:rsid w:val="00C50333"/>
    <w:rsid w:val="00C63469"/>
    <w:rsid w:val="00C8036F"/>
    <w:rsid w:val="00C82535"/>
    <w:rsid w:val="00C968E7"/>
    <w:rsid w:val="00CB2865"/>
    <w:rsid w:val="00CE5477"/>
    <w:rsid w:val="00D262EE"/>
    <w:rsid w:val="00D3233D"/>
    <w:rsid w:val="00D659E0"/>
    <w:rsid w:val="00D7349A"/>
    <w:rsid w:val="00D74C60"/>
    <w:rsid w:val="00D761BF"/>
    <w:rsid w:val="00D97244"/>
    <w:rsid w:val="00DB7477"/>
    <w:rsid w:val="00DD1FF9"/>
    <w:rsid w:val="00DD3667"/>
    <w:rsid w:val="00DD6469"/>
    <w:rsid w:val="00E01504"/>
    <w:rsid w:val="00E01E48"/>
    <w:rsid w:val="00E0710E"/>
    <w:rsid w:val="00E14D4B"/>
    <w:rsid w:val="00E27DA3"/>
    <w:rsid w:val="00E66D26"/>
    <w:rsid w:val="00E8329C"/>
    <w:rsid w:val="00EA7319"/>
    <w:rsid w:val="00EB17DD"/>
    <w:rsid w:val="00ED268B"/>
    <w:rsid w:val="00F32321"/>
    <w:rsid w:val="00F36635"/>
    <w:rsid w:val="00F47B52"/>
    <w:rsid w:val="00F547C7"/>
    <w:rsid w:val="00F60551"/>
    <w:rsid w:val="00F63906"/>
    <w:rsid w:val="00F719EB"/>
    <w:rsid w:val="00F755CD"/>
    <w:rsid w:val="00F9103A"/>
    <w:rsid w:val="00FA1439"/>
    <w:rsid w:val="00FA62A1"/>
    <w:rsid w:val="00FB1E14"/>
    <w:rsid w:val="00FB63EE"/>
    <w:rsid w:val="00FC094F"/>
    <w:rsid w:val="00FC1218"/>
    <w:rsid w:val="00FC7094"/>
    <w:rsid w:val="00FD0558"/>
    <w:rsid w:val="00FD6880"/>
    <w:rsid w:val="00FF35A2"/>
    <w:rsid w:val="342368AA"/>
    <w:rsid w:val="3D94B4F8"/>
    <w:rsid w:val="4146F344"/>
    <w:rsid w:val="51D9CC25"/>
    <w:rsid w:val="52F39F07"/>
    <w:rsid w:val="579A47DE"/>
    <w:rsid w:val="7014D655"/>
    <w:rsid w:val="717A77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8504C"/>
  <w15:chartTrackingRefBased/>
  <w15:docId w15:val="{DF9F8EAC-4196-4679-BADA-BFD422DB5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00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00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00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00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00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00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00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00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00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0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00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00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00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00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00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00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00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0030"/>
    <w:rPr>
      <w:rFonts w:eastAsiaTheme="majorEastAsia" w:cstheme="majorBidi"/>
      <w:color w:val="272727" w:themeColor="text1" w:themeTint="D8"/>
    </w:rPr>
  </w:style>
  <w:style w:type="paragraph" w:styleId="Title">
    <w:name w:val="Title"/>
    <w:basedOn w:val="Normal"/>
    <w:next w:val="Normal"/>
    <w:link w:val="TitleChar"/>
    <w:uiPriority w:val="10"/>
    <w:qFormat/>
    <w:rsid w:val="009700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00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00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00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0030"/>
    <w:pPr>
      <w:spacing w:before="160"/>
      <w:jc w:val="center"/>
    </w:pPr>
    <w:rPr>
      <w:i/>
      <w:iCs/>
      <w:color w:val="404040" w:themeColor="text1" w:themeTint="BF"/>
    </w:rPr>
  </w:style>
  <w:style w:type="character" w:customStyle="1" w:styleId="QuoteChar">
    <w:name w:val="Quote Char"/>
    <w:basedOn w:val="DefaultParagraphFont"/>
    <w:link w:val="Quote"/>
    <w:uiPriority w:val="29"/>
    <w:rsid w:val="00970030"/>
    <w:rPr>
      <w:i/>
      <w:iCs/>
      <w:color w:val="404040" w:themeColor="text1" w:themeTint="BF"/>
    </w:rPr>
  </w:style>
  <w:style w:type="paragraph" w:styleId="ListParagraph">
    <w:name w:val="List Paragraph"/>
    <w:basedOn w:val="Normal"/>
    <w:uiPriority w:val="34"/>
    <w:qFormat/>
    <w:rsid w:val="00970030"/>
    <w:pPr>
      <w:ind w:left="720"/>
      <w:contextualSpacing/>
    </w:pPr>
  </w:style>
  <w:style w:type="character" w:styleId="IntenseEmphasis">
    <w:name w:val="Intense Emphasis"/>
    <w:basedOn w:val="DefaultParagraphFont"/>
    <w:uiPriority w:val="21"/>
    <w:qFormat/>
    <w:rsid w:val="00970030"/>
    <w:rPr>
      <w:i/>
      <w:iCs/>
      <w:color w:val="0F4761" w:themeColor="accent1" w:themeShade="BF"/>
    </w:rPr>
  </w:style>
  <w:style w:type="paragraph" w:styleId="IntenseQuote">
    <w:name w:val="Intense Quote"/>
    <w:basedOn w:val="Normal"/>
    <w:next w:val="Normal"/>
    <w:link w:val="IntenseQuoteChar"/>
    <w:uiPriority w:val="30"/>
    <w:qFormat/>
    <w:rsid w:val="009700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0030"/>
    <w:rPr>
      <w:i/>
      <w:iCs/>
      <w:color w:val="0F4761" w:themeColor="accent1" w:themeShade="BF"/>
    </w:rPr>
  </w:style>
  <w:style w:type="character" w:styleId="IntenseReference">
    <w:name w:val="Intense Reference"/>
    <w:basedOn w:val="DefaultParagraphFont"/>
    <w:uiPriority w:val="32"/>
    <w:qFormat/>
    <w:rsid w:val="00970030"/>
    <w:rPr>
      <w:b/>
      <w:bCs/>
      <w:smallCaps/>
      <w:color w:val="0F4761" w:themeColor="accent1" w:themeShade="BF"/>
      <w:spacing w:val="5"/>
    </w:rPr>
  </w:style>
  <w:style w:type="table" w:styleId="TableGrid">
    <w:name w:val="Table Grid"/>
    <w:basedOn w:val="TableNormal"/>
    <w:uiPriority w:val="39"/>
    <w:rsid w:val="002145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148B"/>
    <w:rPr>
      <w:sz w:val="16"/>
      <w:szCs w:val="16"/>
    </w:rPr>
  </w:style>
  <w:style w:type="paragraph" w:styleId="CommentText">
    <w:name w:val="annotation text"/>
    <w:basedOn w:val="Normal"/>
    <w:link w:val="CommentTextChar"/>
    <w:uiPriority w:val="99"/>
    <w:unhideWhenUsed/>
    <w:rsid w:val="005D148B"/>
    <w:pPr>
      <w:spacing w:line="240" w:lineRule="auto"/>
    </w:pPr>
    <w:rPr>
      <w:sz w:val="20"/>
      <w:szCs w:val="20"/>
    </w:rPr>
  </w:style>
  <w:style w:type="character" w:customStyle="1" w:styleId="CommentTextChar">
    <w:name w:val="Comment Text Char"/>
    <w:basedOn w:val="DefaultParagraphFont"/>
    <w:link w:val="CommentText"/>
    <w:uiPriority w:val="99"/>
    <w:rsid w:val="005D148B"/>
    <w:rPr>
      <w:sz w:val="20"/>
      <w:szCs w:val="20"/>
    </w:rPr>
  </w:style>
  <w:style w:type="paragraph" w:styleId="CommentSubject">
    <w:name w:val="annotation subject"/>
    <w:basedOn w:val="CommentText"/>
    <w:next w:val="CommentText"/>
    <w:link w:val="CommentSubjectChar"/>
    <w:uiPriority w:val="99"/>
    <w:semiHidden/>
    <w:unhideWhenUsed/>
    <w:rsid w:val="005D148B"/>
    <w:rPr>
      <w:b/>
      <w:bCs/>
    </w:rPr>
  </w:style>
  <w:style w:type="character" w:customStyle="1" w:styleId="CommentSubjectChar">
    <w:name w:val="Comment Subject Char"/>
    <w:basedOn w:val="CommentTextChar"/>
    <w:link w:val="CommentSubject"/>
    <w:uiPriority w:val="99"/>
    <w:semiHidden/>
    <w:rsid w:val="005D148B"/>
    <w:rPr>
      <w:b/>
      <w:bCs/>
      <w:sz w:val="20"/>
      <w:szCs w:val="20"/>
    </w:rPr>
  </w:style>
  <w:style w:type="paragraph" w:styleId="FootnoteText">
    <w:name w:val="footnote text"/>
    <w:basedOn w:val="Normal"/>
    <w:link w:val="FootnoteTextChar"/>
    <w:uiPriority w:val="99"/>
    <w:semiHidden/>
    <w:unhideWhenUsed/>
    <w:rsid w:val="00BB0BC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0BCB"/>
    <w:rPr>
      <w:sz w:val="20"/>
      <w:szCs w:val="20"/>
    </w:rPr>
  </w:style>
  <w:style w:type="character" w:styleId="FootnoteReference">
    <w:name w:val="footnote reference"/>
    <w:basedOn w:val="DefaultParagraphFont"/>
    <w:uiPriority w:val="99"/>
    <w:semiHidden/>
    <w:unhideWhenUsed/>
    <w:rsid w:val="00BB0BCB"/>
    <w:rPr>
      <w:vertAlign w:val="superscript"/>
    </w:rPr>
  </w:style>
  <w:style w:type="paragraph" w:styleId="Header">
    <w:name w:val="header"/>
    <w:basedOn w:val="Normal"/>
    <w:link w:val="HeaderChar"/>
    <w:uiPriority w:val="99"/>
    <w:semiHidden/>
    <w:unhideWhenUsed/>
    <w:rsid w:val="00DD6469"/>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DD6469"/>
  </w:style>
  <w:style w:type="paragraph" w:styleId="Footer">
    <w:name w:val="footer"/>
    <w:basedOn w:val="Normal"/>
    <w:link w:val="FooterChar"/>
    <w:uiPriority w:val="99"/>
    <w:semiHidden/>
    <w:unhideWhenUsed/>
    <w:rsid w:val="00DD6469"/>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DD6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31DA912F22947B5A55FB9DCF62741" ma:contentTypeVersion="3" ma:contentTypeDescription="Create a new document." ma:contentTypeScope="" ma:versionID="da10258704279e71f5bd4cf9aeacb73b">
  <xsd:schema xmlns:xsd="http://www.w3.org/2001/XMLSchema" xmlns:xs="http://www.w3.org/2001/XMLSchema" xmlns:p="http://schemas.microsoft.com/office/2006/metadata/properties" xmlns:ns2="aaa6ee80-d4db-44a2-88b0-729716d9a1af" targetNamespace="http://schemas.microsoft.com/office/2006/metadata/properties" ma:root="true" ma:fieldsID="a61a40301bc08920712515ccbffdd8c2" ns2:_="">
    <xsd:import namespace="aaa6ee80-d4db-44a2-88b0-729716d9a1a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6ee80-d4db-44a2-88b0-729716d9a1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2919A-E2EA-4367-808E-ACA6AA990736}">
  <ds:schemaRefs>
    <ds:schemaRef ds:uri="http://purl.org/dc/terms/"/>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aaa6ee80-d4db-44a2-88b0-729716d9a1af"/>
    <ds:schemaRef ds:uri="http://purl.org/dc/dcmitype/"/>
    <ds:schemaRef ds:uri="http://purl.org/dc/elements/1.1/"/>
  </ds:schemaRefs>
</ds:datastoreItem>
</file>

<file path=customXml/itemProps2.xml><?xml version="1.0" encoding="utf-8"?>
<ds:datastoreItem xmlns:ds="http://schemas.openxmlformats.org/officeDocument/2006/customXml" ds:itemID="{F885680E-5265-43F9-8A0E-E34A2E3A6605}">
  <ds:schemaRefs>
    <ds:schemaRef ds:uri="http://schemas.microsoft.com/sharepoint/v3/contenttype/forms"/>
  </ds:schemaRefs>
</ds:datastoreItem>
</file>

<file path=customXml/itemProps3.xml><?xml version="1.0" encoding="utf-8"?>
<ds:datastoreItem xmlns:ds="http://schemas.openxmlformats.org/officeDocument/2006/customXml" ds:itemID="{757BD5EE-23DE-42EC-B840-41E43EE6F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a6ee80-d4db-44a2-88b0-729716d9a1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0C81EC-A97A-433A-B7A9-9BD1CFFFF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3304</Words>
  <Characters>19168</Characters>
  <Application>Microsoft Office Word</Application>
  <DocSecurity>0</DocSecurity>
  <Lines>159</Lines>
  <Paragraphs>44</Paragraphs>
  <ScaleCrop>false</ScaleCrop>
  <Company/>
  <LinksUpToDate>false</LinksUpToDate>
  <CharactersWithSpaces>22428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Merilen Laurimäe</dc:creator>
  <cp:keywords/>
  <dc:description/>
  <cp:lastModifiedBy>Hede Sinisaar</cp:lastModifiedBy>
  <cp:revision>186</cp:revision>
  <cp:lastPrinted>2026-03-14T12:22:00Z</cp:lastPrinted>
  <dcterms:created xsi:type="dcterms:W3CDTF">2026-03-13T13:58:00Z</dcterms:created>
  <dcterms:modified xsi:type="dcterms:W3CDTF">2026-03-22T23:59:00Z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0x010100E6F31DA912F22947B5A55FB9DCF62741</vt:lpwstr>
  </property>
</Properties>
</file>